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492E" w14:textId="77777777" w:rsidR="006D3360" w:rsidRPr="00D2529F" w:rsidRDefault="006D3360" w:rsidP="00D2529F">
      <w:pPr>
        <w:tabs>
          <w:tab w:val="left" w:pos="1701"/>
        </w:tabs>
        <w:autoSpaceDE w:val="0"/>
        <w:autoSpaceDN w:val="0"/>
        <w:adjustRightInd w:val="0"/>
        <w:spacing w:line="360" w:lineRule="auto"/>
        <w:ind w:right="72"/>
        <w:jc w:val="both"/>
        <w:rPr>
          <w:rFonts w:asciiTheme="majorHAnsi" w:hAnsiTheme="majorHAnsi" w:cstheme="minorHAnsi"/>
          <w:b/>
          <w:bCs/>
          <w:sz w:val="24"/>
          <w:szCs w:val="24"/>
        </w:rPr>
      </w:pPr>
    </w:p>
    <w:p w14:paraId="0862504B" w14:textId="77777777" w:rsidR="00F634EC" w:rsidRPr="00D2529F"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color w:val="000000"/>
          <w:sz w:val="24"/>
          <w:szCs w:val="24"/>
        </w:rPr>
      </w:pPr>
      <w:r w:rsidRPr="00D2529F">
        <w:rPr>
          <w:rFonts w:asciiTheme="majorHAnsi" w:hAnsiTheme="majorHAnsi" w:cstheme="minorHAnsi"/>
          <w:b/>
          <w:bCs/>
          <w:sz w:val="24"/>
          <w:szCs w:val="24"/>
        </w:rPr>
        <w:t>Zamawiający</w:t>
      </w:r>
      <w:r w:rsidRPr="00D2529F">
        <w:rPr>
          <w:rFonts w:asciiTheme="majorHAnsi" w:hAnsiTheme="majorHAnsi" w:cstheme="minorHAnsi"/>
          <w:bCs/>
          <w:sz w:val="24"/>
          <w:szCs w:val="24"/>
        </w:rPr>
        <w:t xml:space="preserve">: </w:t>
      </w:r>
      <w:r w:rsidRPr="00D2529F">
        <w:rPr>
          <w:rFonts w:asciiTheme="majorHAnsi" w:hAnsiTheme="majorHAnsi" w:cstheme="minorHAnsi"/>
          <w:bCs/>
          <w:sz w:val="24"/>
          <w:szCs w:val="24"/>
        </w:rPr>
        <w:tab/>
      </w:r>
      <w:r w:rsidR="00F634EC" w:rsidRPr="00D2529F">
        <w:rPr>
          <w:rFonts w:asciiTheme="majorHAnsi" w:hAnsiTheme="majorHAnsi" w:cstheme="minorHAnsi"/>
          <w:bCs/>
          <w:color w:val="000000"/>
          <w:sz w:val="24"/>
          <w:szCs w:val="24"/>
        </w:rPr>
        <w:t>Zakład Gospodarki Komunalnej; ul. Daszyńskiego 5, 63 – 000 Środa Wielkopolska</w:t>
      </w:r>
    </w:p>
    <w:p w14:paraId="3EAEF3E9" w14:textId="77777777" w:rsidR="002328CD" w:rsidRPr="00FA7157" w:rsidRDefault="00F634EC" w:rsidP="00D2529F">
      <w:pPr>
        <w:tabs>
          <w:tab w:val="left" w:pos="1701"/>
        </w:tabs>
        <w:autoSpaceDE w:val="0"/>
        <w:autoSpaceDN w:val="0"/>
        <w:adjustRightInd w:val="0"/>
        <w:spacing w:line="360" w:lineRule="auto"/>
        <w:ind w:right="72"/>
        <w:jc w:val="both"/>
        <w:rPr>
          <w:rFonts w:asciiTheme="majorHAnsi" w:hAnsiTheme="majorHAnsi" w:cstheme="minorHAnsi"/>
          <w:bCs/>
          <w:sz w:val="24"/>
          <w:szCs w:val="24"/>
          <w:lang w:val="en-US"/>
        </w:rPr>
      </w:pPr>
      <w:r w:rsidRPr="00D2529F">
        <w:rPr>
          <w:rFonts w:asciiTheme="majorHAnsi" w:hAnsiTheme="majorHAnsi" w:cstheme="minorHAnsi"/>
          <w:bCs/>
          <w:color w:val="000000"/>
          <w:sz w:val="24"/>
          <w:szCs w:val="24"/>
        </w:rPr>
        <w:tab/>
      </w:r>
      <w:r w:rsidRPr="00FA7157">
        <w:rPr>
          <w:rFonts w:asciiTheme="majorHAnsi" w:hAnsiTheme="majorHAnsi" w:cstheme="minorHAnsi"/>
          <w:bCs/>
          <w:color w:val="000000"/>
          <w:sz w:val="24"/>
          <w:szCs w:val="24"/>
          <w:lang w:val="en-US"/>
        </w:rPr>
        <w:t>Tel. 61 2870255; www.zgk-sroda.pl; e –mail: biuro@zgk-sroda.pl</w:t>
      </w:r>
    </w:p>
    <w:p w14:paraId="58D000FE" w14:textId="77777777" w:rsidR="002328CD" w:rsidRPr="00FA7157" w:rsidRDefault="002328CD" w:rsidP="00D2529F">
      <w:pPr>
        <w:autoSpaceDE w:val="0"/>
        <w:autoSpaceDN w:val="0"/>
        <w:adjustRightInd w:val="0"/>
        <w:spacing w:line="360" w:lineRule="auto"/>
        <w:ind w:right="72"/>
        <w:jc w:val="both"/>
        <w:rPr>
          <w:rFonts w:asciiTheme="majorHAnsi" w:hAnsiTheme="majorHAnsi" w:cstheme="minorHAnsi"/>
          <w:b/>
          <w:bCs/>
          <w:sz w:val="24"/>
          <w:szCs w:val="24"/>
          <w:lang w:val="en-US"/>
        </w:rPr>
      </w:pPr>
    </w:p>
    <w:p w14:paraId="3EC2F7D3" w14:textId="0ADF2E15" w:rsidR="002328CD" w:rsidRPr="00D2529F" w:rsidRDefault="002328CD" w:rsidP="00D2529F">
      <w:pPr>
        <w:autoSpaceDE w:val="0"/>
        <w:autoSpaceDN w:val="0"/>
        <w:adjustRightInd w:val="0"/>
        <w:spacing w:line="360" w:lineRule="auto"/>
        <w:ind w:right="72"/>
        <w:jc w:val="both"/>
        <w:rPr>
          <w:rFonts w:asciiTheme="majorHAnsi" w:hAnsiTheme="majorHAnsi" w:cstheme="minorHAnsi"/>
          <w:bCs/>
          <w:sz w:val="24"/>
          <w:szCs w:val="24"/>
        </w:rPr>
      </w:pPr>
      <w:r w:rsidRPr="00D2529F">
        <w:rPr>
          <w:rFonts w:asciiTheme="majorHAnsi" w:hAnsiTheme="majorHAnsi" w:cstheme="minorHAnsi"/>
          <w:bCs/>
          <w:sz w:val="24"/>
          <w:szCs w:val="24"/>
        </w:rPr>
        <w:t>Numer sprawy:</w:t>
      </w:r>
      <w:r w:rsidR="004B3C23">
        <w:rPr>
          <w:rFonts w:asciiTheme="majorHAnsi" w:hAnsiTheme="majorHAnsi" w:cstheme="minorHAnsi"/>
          <w:bCs/>
          <w:sz w:val="24"/>
          <w:szCs w:val="24"/>
        </w:rPr>
        <w:t xml:space="preserve"> </w:t>
      </w:r>
      <w:r w:rsidR="00DB38D4" w:rsidRPr="00D2529F">
        <w:rPr>
          <w:rFonts w:asciiTheme="majorHAnsi" w:hAnsiTheme="majorHAnsi" w:cstheme="minorHAnsi"/>
          <w:bCs/>
          <w:sz w:val="24"/>
          <w:szCs w:val="24"/>
        </w:rPr>
        <w:t>ZGK/</w:t>
      </w:r>
      <w:r w:rsidR="004B3C23">
        <w:rPr>
          <w:rFonts w:asciiTheme="majorHAnsi" w:hAnsiTheme="majorHAnsi" w:cstheme="minorHAnsi"/>
          <w:bCs/>
          <w:sz w:val="24"/>
          <w:szCs w:val="24"/>
        </w:rPr>
        <w:t>1</w:t>
      </w:r>
      <w:r w:rsidR="00951DA4">
        <w:rPr>
          <w:rFonts w:asciiTheme="majorHAnsi" w:hAnsiTheme="majorHAnsi" w:cstheme="minorHAnsi"/>
          <w:bCs/>
          <w:sz w:val="24"/>
          <w:szCs w:val="24"/>
        </w:rPr>
        <w:t>1</w:t>
      </w:r>
      <w:r w:rsidR="00DB38D4" w:rsidRPr="00D2529F">
        <w:rPr>
          <w:rFonts w:asciiTheme="majorHAnsi" w:hAnsiTheme="majorHAnsi" w:cstheme="minorHAnsi"/>
          <w:bCs/>
          <w:sz w:val="24"/>
          <w:szCs w:val="24"/>
        </w:rPr>
        <w:t>/201</w:t>
      </w:r>
      <w:r w:rsidR="00776B29">
        <w:rPr>
          <w:rFonts w:asciiTheme="majorHAnsi" w:hAnsiTheme="majorHAnsi" w:cstheme="minorHAnsi"/>
          <w:bCs/>
          <w:sz w:val="24"/>
          <w:szCs w:val="24"/>
        </w:rPr>
        <w:t>9</w:t>
      </w:r>
    </w:p>
    <w:p w14:paraId="58AA348A" w14:textId="77777777" w:rsidR="002328CD" w:rsidRPr="00D2529F" w:rsidRDefault="002328CD" w:rsidP="00D2529F">
      <w:pPr>
        <w:autoSpaceDE w:val="0"/>
        <w:autoSpaceDN w:val="0"/>
        <w:adjustRightInd w:val="0"/>
        <w:spacing w:line="360" w:lineRule="auto"/>
        <w:ind w:right="72"/>
        <w:jc w:val="both"/>
        <w:rPr>
          <w:rFonts w:asciiTheme="majorHAnsi" w:hAnsiTheme="majorHAnsi" w:cstheme="minorHAnsi"/>
          <w:b/>
          <w:bCs/>
          <w:sz w:val="24"/>
          <w:szCs w:val="24"/>
        </w:rPr>
      </w:pPr>
    </w:p>
    <w:p w14:paraId="14AE78A3"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D2529F">
        <w:rPr>
          <w:rFonts w:asciiTheme="majorHAnsi" w:hAnsiTheme="majorHAnsi" w:cstheme="minorHAnsi"/>
          <w:b/>
          <w:bCs/>
          <w:sz w:val="24"/>
          <w:szCs w:val="24"/>
        </w:rPr>
        <w:t>SPECYFIKACJA ISTOTNYCH WARUNKÓW</w:t>
      </w:r>
    </w:p>
    <w:p w14:paraId="0456CB4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D2529F">
        <w:rPr>
          <w:rFonts w:asciiTheme="majorHAnsi" w:hAnsiTheme="majorHAnsi" w:cstheme="minorHAnsi"/>
          <w:b/>
          <w:bCs/>
          <w:sz w:val="24"/>
          <w:szCs w:val="24"/>
        </w:rPr>
        <w:t>ZAMÓWIENIA</w:t>
      </w:r>
    </w:p>
    <w:p w14:paraId="10C10FE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598BD1B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63F9D15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DLA POSTĘPOWANIA O UDZIELENIE ZAMÓWIENIA PUBLICZNEGO</w:t>
      </w:r>
    </w:p>
    <w:p w14:paraId="01E0F1B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W TRYBIE PRZETARGU NIEOGRANICZONEGO</w:t>
      </w:r>
    </w:p>
    <w:p w14:paraId="2DA5BDA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o wartości szacunkowej poniżej kwot określonych w przepisach wydanych</w:t>
      </w:r>
    </w:p>
    <w:p w14:paraId="4A6A07D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na podstawie art. 11 ust. 8 ustawy Prawo zamówień publicznych</w:t>
      </w:r>
    </w:p>
    <w:p w14:paraId="60BB8ED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 xml:space="preserve">na </w:t>
      </w:r>
      <w:r w:rsidR="001C47AB" w:rsidRPr="00D2529F">
        <w:rPr>
          <w:rFonts w:asciiTheme="majorHAnsi" w:hAnsiTheme="majorHAnsi" w:cstheme="minorHAnsi"/>
          <w:bCs/>
          <w:sz w:val="24"/>
          <w:szCs w:val="24"/>
        </w:rPr>
        <w:t>dostawę</w:t>
      </w:r>
      <w:r w:rsidRPr="00D2529F">
        <w:rPr>
          <w:rFonts w:asciiTheme="majorHAnsi" w:hAnsiTheme="majorHAnsi" w:cstheme="minorHAnsi"/>
          <w:bCs/>
          <w:sz w:val="24"/>
          <w:szCs w:val="24"/>
        </w:rPr>
        <w:t xml:space="preserve"> pod nazwą:</w:t>
      </w:r>
    </w:p>
    <w:p w14:paraId="166459E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22D9AD70" w14:textId="77777777" w:rsidR="00A40DDD" w:rsidRPr="00D2529F" w:rsidRDefault="00A40DDD" w:rsidP="00D2529F">
      <w:pPr>
        <w:spacing w:line="360" w:lineRule="auto"/>
        <w:jc w:val="center"/>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w:t>
      </w:r>
      <w:r w:rsidR="00E373B8">
        <w:rPr>
          <w:rFonts w:asciiTheme="majorHAnsi" w:hAnsiTheme="majorHAnsi" w:cstheme="minorHAnsi"/>
          <w:bCs/>
          <w:color w:val="000000"/>
          <w:sz w:val="24"/>
          <w:szCs w:val="24"/>
        </w:rPr>
        <w:t>Kompleksowa dostawa energii elektrycznej, obejmująca sprzedaż energii elektrycznej oraz świadczenie usług przesyłania i dystrybucji energii elektrycznej</w:t>
      </w:r>
      <w:r w:rsidRPr="00D2529F">
        <w:rPr>
          <w:rFonts w:asciiTheme="majorHAnsi" w:hAnsiTheme="majorHAnsi" w:cstheme="minorHAnsi"/>
          <w:bCs/>
          <w:color w:val="000000"/>
          <w:sz w:val="24"/>
          <w:szCs w:val="24"/>
        </w:rPr>
        <w:t>”</w:t>
      </w:r>
    </w:p>
    <w:p w14:paraId="13DF7636"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7EC6A4E5"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5B0D6A3"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0C26DEFE" w14:textId="77777777" w:rsidR="006205F9"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r w:rsidRPr="00D2529F">
        <w:rPr>
          <w:rFonts w:asciiTheme="majorHAnsi" w:hAnsiTheme="majorHAnsi" w:cstheme="minorHAnsi"/>
          <w:color w:val="000000"/>
          <w:sz w:val="24"/>
          <w:szCs w:val="24"/>
        </w:rPr>
        <w:t>ŚRODA WIELKOPOLSKA</w:t>
      </w:r>
      <w:r w:rsidR="004A5894" w:rsidRPr="00D2529F">
        <w:rPr>
          <w:rFonts w:asciiTheme="majorHAnsi" w:hAnsiTheme="majorHAnsi" w:cstheme="minorHAnsi"/>
          <w:color w:val="000000"/>
          <w:sz w:val="24"/>
          <w:szCs w:val="24"/>
        </w:rPr>
        <w:t xml:space="preserve">, </w:t>
      </w:r>
      <w:r w:rsidR="0012666C">
        <w:rPr>
          <w:rFonts w:asciiTheme="majorHAnsi" w:hAnsiTheme="majorHAnsi" w:cstheme="minorHAnsi"/>
          <w:color w:val="000000"/>
          <w:sz w:val="24"/>
          <w:szCs w:val="24"/>
        </w:rPr>
        <w:t>listopad</w:t>
      </w:r>
      <w:r w:rsidRPr="00D2529F">
        <w:rPr>
          <w:rFonts w:asciiTheme="majorHAnsi" w:hAnsiTheme="majorHAnsi" w:cstheme="minorHAnsi"/>
          <w:color w:val="000000"/>
          <w:sz w:val="24"/>
          <w:szCs w:val="24"/>
        </w:rPr>
        <w:t xml:space="preserve"> 201</w:t>
      </w:r>
      <w:r w:rsidR="00776B29">
        <w:rPr>
          <w:rFonts w:asciiTheme="majorHAnsi" w:hAnsiTheme="majorHAnsi" w:cstheme="minorHAnsi"/>
          <w:color w:val="000000"/>
          <w:sz w:val="24"/>
          <w:szCs w:val="24"/>
        </w:rPr>
        <w:t>9</w:t>
      </w:r>
      <w:r w:rsidRPr="00D2529F">
        <w:rPr>
          <w:rFonts w:asciiTheme="majorHAnsi" w:hAnsiTheme="majorHAnsi" w:cstheme="minorHAnsi"/>
          <w:color w:val="000000"/>
          <w:sz w:val="24"/>
          <w:szCs w:val="24"/>
        </w:rPr>
        <w:t xml:space="preserve"> ROKU</w:t>
      </w:r>
    </w:p>
    <w:p w14:paraId="4A457D74" w14:textId="77777777" w:rsidR="00B449B7" w:rsidRPr="00D2529F" w:rsidRDefault="00B449B7" w:rsidP="00D2529F">
      <w:pPr>
        <w:spacing w:line="360" w:lineRule="auto"/>
        <w:rPr>
          <w:rFonts w:asciiTheme="majorHAnsi" w:hAnsiTheme="majorHAnsi" w:cstheme="minorHAnsi"/>
          <w:color w:val="000000"/>
          <w:sz w:val="24"/>
          <w:szCs w:val="24"/>
        </w:rPr>
      </w:pPr>
      <w:r w:rsidRPr="00D2529F">
        <w:rPr>
          <w:rFonts w:asciiTheme="majorHAnsi" w:hAnsiTheme="majorHAnsi" w:cstheme="minorHAnsi"/>
          <w:color w:val="000000"/>
          <w:sz w:val="24"/>
          <w:szCs w:val="24"/>
        </w:rPr>
        <w:br w:type="page"/>
      </w:r>
    </w:p>
    <w:p w14:paraId="66EABA68" w14:textId="77777777" w:rsidR="00B449B7" w:rsidRPr="00D2529F" w:rsidRDefault="00B449B7"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55FE1DDE" w14:textId="77777777" w:rsidR="0054039C" w:rsidRDefault="004F70F1">
      <w:pPr>
        <w:pStyle w:val="Spistreci1"/>
        <w:rPr>
          <w:noProof/>
        </w:rPr>
      </w:pPr>
      <w:r w:rsidRPr="00D2529F">
        <w:rPr>
          <w:rFonts w:asciiTheme="majorHAnsi" w:hAnsiTheme="majorHAnsi" w:cstheme="minorHAnsi"/>
          <w:sz w:val="16"/>
          <w:szCs w:val="16"/>
        </w:rPr>
        <w:fldChar w:fldCharType="begin"/>
      </w:r>
      <w:r w:rsidR="00E42C77" w:rsidRPr="00D2529F">
        <w:rPr>
          <w:rFonts w:asciiTheme="majorHAnsi" w:hAnsiTheme="majorHAnsi" w:cstheme="minorHAnsi"/>
          <w:sz w:val="16"/>
          <w:szCs w:val="16"/>
        </w:rPr>
        <w:instrText xml:space="preserve"> TOC \t "Dział;1" </w:instrText>
      </w:r>
      <w:r w:rsidRPr="00D2529F">
        <w:rPr>
          <w:rFonts w:asciiTheme="majorHAnsi" w:hAnsiTheme="majorHAnsi" w:cstheme="minorHAnsi"/>
          <w:sz w:val="16"/>
          <w:szCs w:val="16"/>
        </w:rPr>
        <w:fldChar w:fldCharType="separate"/>
      </w:r>
      <w:r w:rsidR="0054039C" w:rsidRPr="00DB0416">
        <w:rPr>
          <w:rFonts w:cstheme="minorHAnsi"/>
          <w:noProof/>
        </w:rPr>
        <w:t>I.</w:t>
      </w:r>
      <w:r w:rsidR="0054039C">
        <w:rPr>
          <w:noProof/>
        </w:rPr>
        <w:tab/>
      </w:r>
      <w:r w:rsidR="0054039C" w:rsidRPr="00DB0416">
        <w:rPr>
          <w:rFonts w:asciiTheme="majorHAnsi" w:hAnsiTheme="majorHAnsi" w:cstheme="minorHAnsi"/>
          <w:noProof/>
        </w:rPr>
        <w:t>Nazwa (firma) oraz adres- Zamawiającego</w:t>
      </w:r>
      <w:r w:rsidR="0054039C">
        <w:rPr>
          <w:noProof/>
        </w:rPr>
        <w:tab/>
      </w:r>
      <w:r>
        <w:rPr>
          <w:noProof/>
        </w:rPr>
        <w:fldChar w:fldCharType="begin"/>
      </w:r>
      <w:r w:rsidR="0054039C">
        <w:rPr>
          <w:noProof/>
        </w:rPr>
        <w:instrText xml:space="preserve"> PAGEREF _Toc469501650 \h </w:instrText>
      </w:r>
      <w:r>
        <w:rPr>
          <w:noProof/>
        </w:rPr>
      </w:r>
      <w:r>
        <w:rPr>
          <w:noProof/>
        </w:rPr>
        <w:fldChar w:fldCharType="separate"/>
      </w:r>
      <w:r w:rsidR="00581CF0">
        <w:rPr>
          <w:noProof/>
        </w:rPr>
        <w:t>4</w:t>
      </w:r>
      <w:r>
        <w:rPr>
          <w:noProof/>
        </w:rPr>
        <w:fldChar w:fldCharType="end"/>
      </w:r>
    </w:p>
    <w:p w14:paraId="10CCB1AE" w14:textId="77777777" w:rsidR="0054039C" w:rsidRDefault="0054039C">
      <w:pPr>
        <w:pStyle w:val="Spistreci1"/>
        <w:rPr>
          <w:noProof/>
        </w:rPr>
      </w:pPr>
      <w:r w:rsidRPr="00DB0416">
        <w:rPr>
          <w:rFonts w:cstheme="minorHAnsi"/>
          <w:noProof/>
        </w:rPr>
        <w:t>II.</w:t>
      </w:r>
      <w:r>
        <w:rPr>
          <w:noProof/>
        </w:rPr>
        <w:tab/>
      </w:r>
      <w:r w:rsidRPr="00DB0416">
        <w:rPr>
          <w:rFonts w:asciiTheme="majorHAnsi" w:hAnsiTheme="majorHAnsi" w:cstheme="minorHAnsi"/>
          <w:noProof/>
        </w:rPr>
        <w:t>Tryb udzielenia zamówienia</w:t>
      </w:r>
      <w:r>
        <w:rPr>
          <w:noProof/>
        </w:rPr>
        <w:tab/>
      </w:r>
      <w:r w:rsidR="004F70F1">
        <w:rPr>
          <w:noProof/>
        </w:rPr>
        <w:fldChar w:fldCharType="begin"/>
      </w:r>
      <w:r>
        <w:rPr>
          <w:noProof/>
        </w:rPr>
        <w:instrText xml:space="preserve"> PAGEREF _Toc469501651 \h </w:instrText>
      </w:r>
      <w:r w:rsidR="004F70F1">
        <w:rPr>
          <w:noProof/>
        </w:rPr>
      </w:r>
      <w:r w:rsidR="004F70F1">
        <w:rPr>
          <w:noProof/>
        </w:rPr>
        <w:fldChar w:fldCharType="separate"/>
      </w:r>
      <w:r w:rsidR="00581CF0">
        <w:rPr>
          <w:noProof/>
        </w:rPr>
        <w:t>4</w:t>
      </w:r>
      <w:r w:rsidR="004F70F1">
        <w:rPr>
          <w:noProof/>
        </w:rPr>
        <w:fldChar w:fldCharType="end"/>
      </w:r>
    </w:p>
    <w:p w14:paraId="17C9267F" w14:textId="77777777" w:rsidR="0054039C" w:rsidRDefault="0054039C">
      <w:pPr>
        <w:pStyle w:val="Spistreci1"/>
        <w:rPr>
          <w:noProof/>
        </w:rPr>
      </w:pPr>
      <w:r w:rsidRPr="00DB0416">
        <w:rPr>
          <w:rFonts w:cstheme="minorHAnsi"/>
          <w:noProof/>
        </w:rPr>
        <w:t>III.</w:t>
      </w:r>
      <w:r>
        <w:rPr>
          <w:noProof/>
        </w:rPr>
        <w:tab/>
      </w:r>
      <w:r w:rsidRPr="00DB0416">
        <w:rPr>
          <w:rFonts w:asciiTheme="majorHAnsi" w:hAnsiTheme="majorHAnsi" w:cstheme="minorHAnsi"/>
          <w:noProof/>
        </w:rPr>
        <w:t>Opis przedmiotu zamówienia</w:t>
      </w:r>
      <w:r>
        <w:rPr>
          <w:noProof/>
        </w:rPr>
        <w:tab/>
      </w:r>
      <w:r w:rsidR="004F70F1">
        <w:rPr>
          <w:noProof/>
        </w:rPr>
        <w:fldChar w:fldCharType="begin"/>
      </w:r>
      <w:r>
        <w:rPr>
          <w:noProof/>
        </w:rPr>
        <w:instrText xml:space="preserve"> PAGEREF _Toc469501652 \h </w:instrText>
      </w:r>
      <w:r w:rsidR="004F70F1">
        <w:rPr>
          <w:noProof/>
        </w:rPr>
      </w:r>
      <w:r w:rsidR="004F70F1">
        <w:rPr>
          <w:noProof/>
        </w:rPr>
        <w:fldChar w:fldCharType="separate"/>
      </w:r>
      <w:r w:rsidR="00581CF0">
        <w:rPr>
          <w:noProof/>
        </w:rPr>
        <w:t>4</w:t>
      </w:r>
      <w:r w:rsidR="004F70F1">
        <w:rPr>
          <w:noProof/>
        </w:rPr>
        <w:fldChar w:fldCharType="end"/>
      </w:r>
    </w:p>
    <w:p w14:paraId="1AD69827" w14:textId="77777777" w:rsidR="0054039C" w:rsidRDefault="0054039C">
      <w:pPr>
        <w:pStyle w:val="Spistreci1"/>
        <w:rPr>
          <w:noProof/>
        </w:rPr>
      </w:pPr>
      <w:r w:rsidRPr="00DB0416">
        <w:rPr>
          <w:rFonts w:cstheme="minorHAnsi"/>
          <w:noProof/>
        </w:rPr>
        <w:t>IV.</w:t>
      </w:r>
      <w:r>
        <w:rPr>
          <w:noProof/>
        </w:rPr>
        <w:tab/>
      </w:r>
      <w:r w:rsidRPr="00DB0416">
        <w:rPr>
          <w:rFonts w:asciiTheme="majorHAnsi" w:hAnsiTheme="majorHAnsi" w:cstheme="minorHAnsi"/>
          <w:noProof/>
        </w:rPr>
        <w:t>Termin wykonania zamówienia</w:t>
      </w:r>
      <w:r>
        <w:rPr>
          <w:noProof/>
        </w:rPr>
        <w:tab/>
      </w:r>
      <w:r w:rsidR="004F70F1">
        <w:rPr>
          <w:noProof/>
        </w:rPr>
        <w:fldChar w:fldCharType="begin"/>
      </w:r>
      <w:r>
        <w:rPr>
          <w:noProof/>
        </w:rPr>
        <w:instrText xml:space="preserve"> PAGEREF _Toc469501653 \h </w:instrText>
      </w:r>
      <w:r w:rsidR="004F70F1">
        <w:rPr>
          <w:noProof/>
        </w:rPr>
      </w:r>
      <w:r w:rsidR="004F70F1">
        <w:rPr>
          <w:noProof/>
        </w:rPr>
        <w:fldChar w:fldCharType="separate"/>
      </w:r>
      <w:r w:rsidR="00581CF0">
        <w:rPr>
          <w:noProof/>
        </w:rPr>
        <w:t>5</w:t>
      </w:r>
      <w:r w:rsidR="004F70F1">
        <w:rPr>
          <w:noProof/>
        </w:rPr>
        <w:fldChar w:fldCharType="end"/>
      </w:r>
    </w:p>
    <w:p w14:paraId="3597C49E" w14:textId="77777777" w:rsidR="0054039C" w:rsidRDefault="0054039C">
      <w:pPr>
        <w:pStyle w:val="Spistreci1"/>
        <w:rPr>
          <w:noProof/>
        </w:rPr>
      </w:pPr>
      <w:r w:rsidRPr="00DB0416">
        <w:rPr>
          <w:rFonts w:cstheme="minorHAnsi"/>
          <w:noProof/>
        </w:rPr>
        <w:t>V.</w:t>
      </w:r>
      <w:r>
        <w:rPr>
          <w:noProof/>
        </w:rPr>
        <w:tab/>
      </w:r>
      <w:r w:rsidRPr="00DB0416">
        <w:rPr>
          <w:rFonts w:asciiTheme="majorHAnsi" w:hAnsiTheme="majorHAnsi" w:cstheme="minorHAnsi"/>
          <w:noProof/>
        </w:rPr>
        <w:t>Warunki udziału w postępowaniu</w:t>
      </w:r>
      <w:r>
        <w:rPr>
          <w:noProof/>
        </w:rPr>
        <w:tab/>
      </w:r>
      <w:r w:rsidR="004F70F1">
        <w:rPr>
          <w:noProof/>
        </w:rPr>
        <w:fldChar w:fldCharType="begin"/>
      </w:r>
      <w:r>
        <w:rPr>
          <w:noProof/>
        </w:rPr>
        <w:instrText xml:space="preserve"> PAGEREF _Toc469501654 \h </w:instrText>
      </w:r>
      <w:r w:rsidR="004F70F1">
        <w:rPr>
          <w:noProof/>
        </w:rPr>
      </w:r>
      <w:r w:rsidR="004F70F1">
        <w:rPr>
          <w:noProof/>
        </w:rPr>
        <w:fldChar w:fldCharType="separate"/>
      </w:r>
      <w:r w:rsidR="00581CF0">
        <w:rPr>
          <w:noProof/>
        </w:rPr>
        <w:t>5</w:t>
      </w:r>
      <w:r w:rsidR="004F70F1">
        <w:rPr>
          <w:noProof/>
        </w:rPr>
        <w:fldChar w:fldCharType="end"/>
      </w:r>
    </w:p>
    <w:p w14:paraId="1A5EC0EF" w14:textId="77777777" w:rsidR="0054039C" w:rsidRDefault="0054039C">
      <w:pPr>
        <w:pStyle w:val="Spistreci1"/>
        <w:rPr>
          <w:noProof/>
        </w:rPr>
      </w:pPr>
      <w:r w:rsidRPr="00DB0416">
        <w:rPr>
          <w:rFonts w:cstheme="minorHAnsi"/>
          <w:noProof/>
        </w:rPr>
        <w:t>VI.</w:t>
      </w:r>
      <w:r>
        <w:rPr>
          <w:noProof/>
        </w:rPr>
        <w:tab/>
      </w:r>
      <w:r w:rsidRPr="00DB0416">
        <w:rPr>
          <w:rFonts w:asciiTheme="majorHAnsi" w:hAnsiTheme="majorHAnsi" w:cstheme="minorHAnsi"/>
          <w:noProof/>
        </w:rPr>
        <w:t>Podstawy wykluczenia, o których mowa w art. 24 ust. 5 ustawy Pzp</w:t>
      </w:r>
      <w:r>
        <w:rPr>
          <w:noProof/>
        </w:rPr>
        <w:tab/>
      </w:r>
      <w:r w:rsidR="004F70F1">
        <w:rPr>
          <w:noProof/>
        </w:rPr>
        <w:fldChar w:fldCharType="begin"/>
      </w:r>
      <w:r>
        <w:rPr>
          <w:noProof/>
        </w:rPr>
        <w:instrText xml:space="preserve"> PAGEREF _Toc469501655 \h </w:instrText>
      </w:r>
      <w:r w:rsidR="004F70F1">
        <w:rPr>
          <w:noProof/>
        </w:rPr>
      </w:r>
      <w:r w:rsidR="004F70F1">
        <w:rPr>
          <w:noProof/>
        </w:rPr>
        <w:fldChar w:fldCharType="separate"/>
      </w:r>
      <w:r w:rsidR="00581CF0">
        <w:rPr>
          <w:noProof/>
        </w:rPr>
        <w:t>7</w:t>
      </w:r>
      <w:r w:rsidR="004F70F1">
        <w:rPr>
          <w:noProof/>
        </w:rPr>
        <w:fldChar w:fldCharType="end"/>
      </w:r>
    </w:p>
    <w:p w14:paraId="401C5B01" w14:textId="77777777" w:rsidR="0054039C" w:rsidRDefault="0054039C">
      <w:pPr>
        <w:pStyle w:val="Spistreci1"/>
        <w:rPr>
          <w:noProof/>
        </w:rPr>
      </w:pPr>
      <w:r w:rsidRPr="00DB0416">
        <w:rPr>
          <w:rFonts w:cstheme="minorHAnsi"/>
          <w:noProof/>
        </w:rPr>
        <w:t>VII.</w:t>
      </w:r>
      <w:r>
        <w:rPr>
          <w:noProof/>
        </w:rPr>
        <w:tab/>
      </w:r>
      <w:r w:rsidRPr="00DB0416">
        <w:rPr>
          <w:rFonts w:asciiTheme="majorHAnsi" w:hAnsiTheme="majorHAnsi" w:cstheme="minorHAnsi"/>
          <w:noProof/>
        </w:rPr>
        <w:t>Wykaz oświadczeń lub dokumentów, potwierdzających spełnianie warunków udziału w postępowaniu oraz brak podstaw wykluczenia</w:t>
      </w:r>
      <w:r>
        <w:rPr>
          <w:noProof/>
        </w:rPr>
        <w:tab/>
      </w:r>
      <w:r w:rsidR="004F70F1">
        <w:rPr>
          <w:noProof/>
        </w:rPr>
        <w:fldChar w:fldCharType="begin"/>
      </w:r>
      <w:r>
        <w:rPr>
          <w:noProof/>
        </w:rPr>
        <w:instrText xml:space="preserve"> PAGEREF _Toc469501656 \h </w:instrText>
      </w:r>
      <w:r w:rsidR="004F70F1">
        <w:rPr>
          <w:noProof/>
        </w:rPr>
      </w:r>
      <w:r w:rsidR="004F70F1">
        <w:rPr>
          <w:noProof/>
        </w:rPr>
        <w:fldChar w:fldCharType="separate"/>
      </w:r>
      <w:r w:rsidR="00581CF0">
        <w:rPr>
          <w:noProof/>
        </w:rPr>
        <w:t>8</w:t>
      </w:r>
      <w:r w:rsidR="004F70F1">
        <w:rPr>
          <w:noProof/>
        </w:rPr>
        <w:fldChar w:fldCharType="end"/>
      </w:r>
    </w:p>
    <w:p w14:paraId="1ADC0876" w14:textId="77777777" w:rsidR="0054039C" w:rsidRDefault="0054039C">
      <w:pPr>
        <w:pStyle w:val="Spistreci1"/>
        <w:rPr>
          <w:noProof/>
        </w:rPr>
      </w:pPr>
      <w:r w:rsidRPr="00DB0416">
        <w:rPr>
          <w:rFonts w:cstheme="minorHAnsi"/>
          <w:noProof/>
        </w:rPr>
        <w:t>VIII.</w:t>
      </w:r>
      <w:r>
        <w:rPr>
          <w:noProof/>
        </w:rPr>
        <w:tab/>
      </w:r>
      <w:r w:rsidRPr="00DB0416">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noProof/>
        </w:rPr>
        <w:tab/>
      </w:r>
      <w:r w:rsidR="004F70F1">
        <w:rPr>
          <w:noProof/>
        </w:rPr>
        <w:fldChar w:fldCharType="begin"/>
      </w:r>
      <w:r>
        <w:rPr>
          <w:noProof/>
        </w:rPr>
        <w:instrText xml:space="preserve"> PAGEREF _Toc469501657 \h </w:instrText>
      </w:r>
      <w:r w:rsidR="004F70F1">
        <w:rPr>
          <w:noProof/>
        </w:rPr>
      </w:r>
      <w:r w:rsidR="004F70F1">
        <w:rPr>
          <w:noProof/>
        </w:rPr>
        <w:fldChar w:fldCharType="separate"/>
      </w:r>
      <w:r w:rsidR="00581CF0">
        <w:rPr>
          <w:noProof/>
        </w:rPr>
        <w:t>11</w:t>
      </w:r>
      <w:r w:rsidR="004F70F1">
        <w:rPr>
          <w:noProof/>
        </w:rPr>
        <w:fldChar w:fldCharType="end"/>
      </w:r>
    </w:p>
    <w:p w14:paraId="063D5B35" w14:textId="77777777" w:rsidR="0054039C" w:rsidRDefault="0054039C">
      <w:pPr>
        <w:pStyle w:val="Spistreci1"/>
        <w:rPr>
          <w:noProof/>
        </w:rPr>
      </w:pPr>
      <w:r w:rsidRPr="00DB0416">
        <w:rPr>
          <w:rFonts w:cstheme="minorHAnsi"/>
          <w:noProof/>
        </w:rPr>
        <w:t>IX.</w:t>
      </w:r>
      <w:r>
        <w:rPr>
          <w:noProof/>
        </w:rPr>
        <w:tab/>
      </w:r>
      <w:r w:rsidRPr="00DB0416">
        <w:rPr>
          <w:rFonts w:asciiTheme="majorHAnsi" w:hAnsiTheme="majorHAnsi" w:cstheme="minorHAnsi"/>
          <w:noProof/>
        </w:rPr>
        <w:t>Wymagania dotyczące wadium</w:t>
      </w:r>
      <w:r>
        <w:rPr>
          <w:noProof/>
        </w:rPr>
        <w:tab/>
      </w:r>
      <w:r w:rsidR="004F70F1">
        <w:rPr>
          <w:noProof/>
        </w:rPr>
        <w:fldChar w:fldCharType="begin"/>
      </w:r>
      <w:r>
        <w:rPr>
          <w:noProof/>
        </w:rPr>
        <w:instrText xml:space="preserve"> PAGEREF _Toc469501658 \h </w:instrText>
      </w:r>
      <w:r w:rsidR="004F70F1">
        <w:rPr>
          <w:noProof/>
        </w:rPr>
      </w:r>
      <w:r w:rsidR="004F70F1">
        <w:rPr>
          <w:noProof/>
        </w:rPr>
        <w:fldChar w:fldCharType="separate"/>
      </w:r>
      <w:r w:rsidR="00581CF0">
        <w:rPr>
          <w:noProof/>
        </w:rPr>
        <w:t>13</w:t>
      </w:r>
      <w:r w:rsidR="004F70F1">
        <w:rPr>
          <w:noProof/>
        </w:rPr>
        <w:fldChar w:fldCharType="end"/>
      </w:r>
    </w:p>
    <w:p w14:paraId="7AE0A68A" w14:textId="77777777" w:rsidR="0054039C" w:rsidRDefault="0054039C">
      <w:pPr>
        <w:pStyle w:val="Spistreci1"/>
        <w:rPr>
          <w:noProof/>
        </w:rPr>
      </w:pPr>
      <w:r w:rsidRPr="00DB0416">
        <w:rPr>
          <w:rFonts w:eastAsia="TimesNewRoman" w:cstheme="minorHAnsi"/>
          <w:noProof/>
        </w:rPr>
        <w:t>X.</w:t>
      </w:r>
      <w:r>
        <w:rPr>
          <w:noProof/>
        </w:rPr>
        <w:tab/>
      </w:r>
      <w:r w:rsidRPr="00DB0416">
        <w:rPr>
          <w:rFonts w:asciiTheme="majorHAnsi" w:hAnsiTheme="majorHAnsi" w:cstheme="minorHAnsi"/>
          <w:noProof/>
        </w:rPr>
        <w:t>Termin związania ofertą</w:t>
      </w:r>
      <w:r>
        <w:rPr>
          <w:noProof/>
        </w:rPr>
        <w:tab/>
      </w:r>
      <w:r w:rsidR="004F70F1">
        <w:rPr>
          <w:noProof/>
        </w:rPr>
        <w:fldChar w:fldCharType="begin"/>
      </w:r>
      <w:r>
        <w:rPr>
          <w:noProof/>
        </w:rPr>
        <w:instrText xml:space="preserve"> PAGEREF _Toc469501659 \h </w:instrText>
      </w:r>
      <w:r w:rsidR="004F70F1">
        <w:rPr>
          <w:noProof/>
        </w:rPr>
      </w:r>
      <w:r w:rsidR="004F70F1">
        <w:rPr>
          <w:noProof/>
        </w:rPr>
        <w:fldChar w:fldCharType="separate"/>
      </w:r>
      <w:r w:rsidR="00581CF0">
        <w:rPr>
          <w:noProof/>
        </w:rPr>
        <w:t>13</w:t>
      </w:r>
      <w:r w:rsidR="004F70F1">
        <w:rPr>
          <w:noProof/>
        </w:rPr>
        <w:fldChar w:fldCharType="end"/>
      </w:r>
    </w:p>
    <w:p w14:paraId="1761F55F" w14:textId="77777777" w:rsidR="0054039C" w:rsidRDefault="0054039C">
      <w:pPr>
        <w:pStyle w:val="Spistreci1"/>
        <w:rPr>
          <w:noProof/>
        </w:rPr>
      </w:pPr>
      <w:r w:rsidRPr="00DB0416">
        <w:rPr>
          <w:rFonts w:cstheme="minorHAnsi"/>
          <w:noProof/>
        </w:rPr>
        <w:t>XI.</w:t>
      </w:r>
      <w:r>
        <w:rPr>
          <w:noProof/>
        </w:rPr>
        <w:tab/>
      </w:r>
      <w:r w:rsidRPr="00DB0416">
        <w:rPr>
          <w:rFonts w:asciiTheme="majorHAnsi" w:hAnsiTheme="majorHAnsi" w:cstheme="minorHAnsi"/>
          <w:noProof/>
        </w:rPr>
        <w:t>Opis sposobu przygotowania ofert</w:t>
      </w:r>
      <w:r>
        <w:rPr>
          <w:noProof/>
        </w:rPr>
        <w:tab/>
      </w:r>
      <w:r w:rsidR="004F70F1">
        <w:rPr>
          <w:noProof/>
        </w:rPr>
        <w:fldChar w:fldCharType="begin"/>
      </w:r>
      <w:r>
        <w:rPr>
          <w:noProof/>
        </w:rPr>
        <w:instrText xml:space="preserve"> PAGEREF _Toc469501660 \h </w:instrText>
      </w:r>
      <w:r w:rsidR="004F70F1">
        <w:rPr>
          <w:noProof/>
        </w:rPr>
      </w:r>
      <w:r w:rsidR="004F70F1">
        <w:rPr>
          <w:noProof/>
        </w:rPr>
        <w:fldChar w:fldCharType="separate"/>
      </w:r>
      <w:r w:rsidR="00581CF0">
        <w:rPr>
          <w:noProof/>
        </w:rPr>
        <w:t>13</w:t>
      </w:r>
      <w:r w:rsidR="004F70F1">
        <w:rPr>
          <w:noProof/>
        </w:rPr>
        <w:fldChar w:fldCharType="end"/>
      </w:r>
    </w:p>
    <w:p w14:paraId="240EED18" w14:textId="77777777" w:rsidR="0054039C" w:rsidRDefault="0054039C">
      <w:pPr>
        <w:pStyle w:val="Spistreci1"/>
        <w:rPr>
          <w:noProof/>
        </w:rPr>
      </w:pPr>
      <w:r w:rsidRPr="00DB0416">
        <w:rPr>
          <w:rFonts w:cstheme="minorHAnsi"/>
          <w:noProof/>
        </w:rPr>
        <w:t>XII.</w:t>
      </w:r>
      <w:r>
        <w:rPr>
          <w:noProof/>
        </w:rPr>
        <w:tab/>
      </w:r>
      <w:r w:rsidRPr="00DB0416">
        <w:rPr>
          <w:rFonts w:asciiTheme="majorHAnsi" w:hAnsiTheme="majorHAnsi" w:cstheme="minorHAnsi"/>
          <w:noProof/>
        </w:rPr>
        <w:t>Miejsce oraz termin składania i otwarcia ofert</w:t>
      </w:r>
      <w:r>
        <w:rPr>
          <w:noProof/>
        </w:rPr>
        <w:tab/>
      </w:r>
      <w:r w:rsidR="004F70F1">
        <w:rPr>
          <w:noProof/>
        </w:rPr>
        <w:fldChar w:fldCharType="begin"/>
      </w:r>
      <w:r>
        <w:rPr>
          <w:noProof/>
        </w:rPr>
        <w:instrText xml:space="preserve"> PAGEREF _Toc469501661 \h </w:instrText>
      </w:r>
      <w:r w:rsidR="004F70F1">
        <w:rPr>
          <w:noProof/>
        </w:rPr>
      </w:r>
      <w:r w:rsidR="004F70F1">
        <w:rPr>
          <w:noProof/>
        </w:rPr>
        <w:fldChar w:fldCharType="separate"/>
      </w:r>
      <w:r w:rsidR="00581CF0">
        <w:rPr>
          <w:noProof/>
        </w:rPr>
        <w:t>15</w:t>
      </w:r>
      <w:r w:rsidR="004F70F1">
        <w:rPr>
          <w:noProof/>
        </w:rPr>
        <w:fldChar w:fldCharType="end"/>
      </w:r>
    </w:p>
    <w:p w14:paraId="6BAA724E" w14:textId="77777777" w:rsidR="0054039C" w:rsidRDefault="0054039C">
      <w:pPr>
        <w:pStyle w:val="Spistreci1"/>
        <w:rPr>
          <w:noProof/>
        </w:rPr>
      </w:pPr>
      <w:r w:rsidRPr="00DB0416">
        <w:rPr>
          <w:rFonts w:cstheme="minorHAnsi"/>
          <w:noProof/>
        </w:rPr>
        <w:t>XIII.</w:t>
      </w:r>
      <w:r>
        <w:rPr>
          <w:noProof/>
        </w:rPr>
        <w:tab/>
      </w:r>
      <w:r w:rsidRPr="00DB0416">
        <w:rPr>
          <w:rFonts w:asciiTheme="majorHAnsi" w:hAnsiTheme="majorHAnsi" w:cstheme="minorHAnsi"/>
          <w:noProof/>
        </w:rPr>
        <w:t>Opis sposobu obliczenia ceny</w:t>
      </w:r>
      <w:r>
        <w:rPr>
          <w:noProof/>
        </w:rPr>
        <w:tab/>
      </w:r>
      <w:r w:rsidR="004F70F1">
        <w:rPr>
          <w:noProof/>
        </w:rPr>
        <w:fldChar w:fldCharType="begin"/>
      </w:r>
      <w:r>
        <w:rPr>
          <w:noProof/>
        </w:rPr>
        <w:instrText xml:space="preserve"> PAGEREF _Toc469501662 \h </w:instrText>
      </w:r>
      <w:r w:rsidR="004F70F1">
        <w:rPr>
          <w:noProof/>
        </w:rPr>
      </w:r>
      <w:r w:rsidR="004F70F1">
        <w:rPr>
          <w:noProof/>
        </w:rPr>
        <w:fldChar w:fldCharType="separate"/>
      </w:r>
      <w:r w:rsidR="00581CF0">
        <w:rPr>
          <w:noProof/>
        </w:rPr>
        <w:t>16</w:t>
      </w:r>
      <w:r w:rsidR="004F70F1">
        <w:rPr>
          <w:noProof/>
        </w:rPr>
        <w:fldChar w:fldCharType="end"/>
      </w:r>
    </w:p>
    <w:p w14:paraId="04F00A35" w14:textId="77777777" w:rsidR="0054039C" w:rsidRDefault="0054039C">
      <w:pPr>
        <w:pStyle w:val="Spistreci1"/>
        <w:rPr>
          <w:noProof/>
        </w:rPr>
      </w:pPr>
      <w:r w:rsidRPr="00DB0416">
        <w:rPr>
          <w:rFonts w:cstheme="minorHAnsi"/>
          <w:noProof/>
        </w:rPr>
        <w:t>XIV.</w:t>
      </w:r>
      <w:r>
        <w:rPr>
          <w:noProof/>
        </w:rPr>
        <w:tab/>
      </w:r>
      <w:r w:rsidRPr="00DB0416">
        <w:rPr>
          <w:rFonts w:asciiTheme="majorHAnsi" w:hAnsiTheme="majorHAnsi" w:cstheme="min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sidR="004F70F1">
        <w:rPr>
          <w:noProof/>
        </w:rPr>
        <w:fldChar w:fldCharType="begin"/>
      </w:r>
      <w:r>
        <w:rPr>
          <w:noProof/>
        </w:rPr>
        <w:instrText xml:space="preserve"> PAGEREF _Toc469501663 \h </w:instrText>
      </w:r>
      <w:r w:rsidR="004F70F1">
        <w:rPr>
          <w:noProof/>
        </w:rPr>
      </w:r>
      <w:r w:rsidR="004F70F1">
        <w:rPr>
          <w:noProof/>
        </w:rPr>
        <w:fldChar w:fldCharType="separate"/>
      </w:r>
      <w:r w:rsidR="00581CF0">
        <w:rPr>
          <w:noProof/>
        </w:rPr>
        <w:t>18</w:t>
      </w:r>
      <w:r w:rsidR="004F70F1">
        <w:rPr>
          <w:noProof/>
        </w:rPr>
        <w:fldChar w:fldCharType="end"/>
      </w:r>
    </w:p>
    <w:p w14:paraId="07C44E14" w14:textId="77777777" w:rsidR="0054039C" w:rsidRDefault="0054039C">
      <w:pPr>
        <w:pStyle w:val="Spistreci1"/>
        <w:rPr>
          <w:noProof/>
        </w:rPr>
      </w:pPr>
      <w:r w:rsidRPr="00DB0416">
        <w:rPr>
          <w:rFonts w:cstheme="minorHAnsi"/>
          <w:noProof/>
        </w:rPr>
        <w:t>XV.</w:t>
      </w:r>
      <w:r>
        <w:rPr>
          <w:noProof/>
        </w:rPr>
        <w:tab/>
      </w:r>
      <w:r w:rsidRPr="00DB0416">
        <w:rPr>
          <w:rFonts w:asciiTheme="majorHAnsi" w:hAnsiTheme="majorHAnsi" w:cstheme="minorHAnsi"/>
          <w:noProof/>
        </w:rPr>
        <w:t>Informacje o formalnościach, jakie powinny zostać dopełnione po wyborze ofert w celu zawarcia umowy w sprawie zamówienia publicznego</w:t>
      </w:r>
      <w:r>
        <w:rPr>
          <w:noProof/>
        </w:rPr>
        <w:tab/>
      </w:r>
      <w:r w:rsidR="004F70F1">
        <w:rPr>
          <w:noProof/>
        </w:rPr>
        <w:fldChar w:fldCharType="begin"/>
      </w:r>
      <w:r>
        <w:rPr>
          <w:noProof/>
        </w:rPr>
        <w:instrText xml:space="preserve"> PAGEREF _Toc469501664 \h </w:instrText>
      </w:r>
      <w:r w:rsidR="004F70F1">
        <w:rPr>
          <w:noProof/>
        </w:rPr>
      </w:r>
      <w:r w:rsidR="004F70F1">
        <w:rPr>
          <w:noProof/>
        </w:rPr>
        <w:fldChar w:fldCharType="separate"/>
      </w:r>
      <w:r w:rsidR="00581CF0">
        <w:rPr>
          <w:noProof/>
        </w:rPr>
        <w:t>18</w:t>
      </w:r>
      <w:r w:rsidR="004F70F1">
        <w:rPr>
          <w:noProof/>
        </w:rPr>
        <w:fldChar w:fldCharType="end"/>
      </w:r>
    </w:p>
    <w:p w14:paraId="10F3F8EF" w14:textId="77777777" w:rsidR="0054039C" w:rsidRDefault="0054039C">
      <w:pPr>
        <w:pStyle w:val="Spistreci1"/>
        <w:rPr>
          <w:noProof/>
        </w:rPr>
      </w:pPr>
      <w:r w:rsidRPr="00DB0416">
        <w:rPr>
          <w:rFonts w:cstheme="minorHAnsi"/>
          <w:noProof/>
        </w:rPr>
        <w:t>XVI.</w:t>
      </w:r>
      <w:r>
        <w:rPr>
          <w:noProof/>
        </w:rPr>
        <w:tab/>
      </w:r>
      <w:r w:rsidRPr="00DB0416">
        <w:rPr>
          <w:rFonts w:asciiTheme="majorHAnsi" w:hAnsiTheme="majorHAnsi" w:cstheme="minorHAnsi"/>
          <w:noProof/>
        </w:rPr>
        <w:t>Wymagania dotyczące zabezpieczenia należytego wykonania umowy</w:t>
      </w:r>
      <w:r>
        <w:rPr>
          <w:noProof/>
        </w:rPr>
        <w:tab/>
      </w:r>
      <w:r w:rsidR="004F70F1">
        <w:rPr>
          <w:noProof/>
        </w:rPr>
        <w:fldChar w:fldCharType="begin"/>
      </w:r>
      <w:r>
        <w:rPr>
          <w:noProof/>
        </w:rPr>
        <w:instrText xml:space="preserve"> PAGEREF _Toc469501665 \h </w:instrText>
      </w:r>
      <w:r w:rsidR="004F70F1">
        <w:rPr>
          <w:noProof/>
        </w:rPr>
      </w:r>
      <w:r w:rsidR="004F70F1">
        <w:rPr>
          <w:noProof/>
        </w:rPr>
        <w:fldChar w:fldCharType="separate"/>
      </w:r>
      <w:r w:rsidR="00581CF0">
        <w:rPr>
          <w:noProof/>
        </w:rPr>
        <w:t>20</w:t>
      </w:r>
      <w:r w:rsidR="004F70F1">
        <w:rPr>
          <w:noProof/>
        </w:rPr>
        <w:fldChar w:fldCharType="end"/>
      </w:r>
    </w:p>
    <w:p w14:paraId="7AA1ADFB" w14:textId="77777777" w:rsidR="0054039C" w:rsidRDefault="0054039C">
      <w:pPr>
        <w:pStyle w:val="Spistreci1"/>
        <w:rPr>
          <w:noProof/>
        </w:rPr>
      </w:pPr>
      <w:r w:rsidRPr="00DB0416">
        <w:rPr>
          <w:rFonts w:cstheme="minorHAnsi"/>
          <w:noProof/>
        </w:rPr>
        <w:t>XVII.</w:t>
      </w:r>
      <w:r>
        <w:rPr>
          <w:noProof/>
        </w:rPr>
        <w:tab/>
      </w:r>
      <w:r w:rsidRPr="00DB0416">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sidR="004F70F1">
        <w:rPr>
          <w:noProof/>
        </w:rPr>
        <w:fldChar w:fldCharType="begin"/>
      </w:r>
      <w:r>
        <w:rPr>
          <w:noProof/>
        </w:rPr>
        <w:instrText xml:space="preserve"> PAGEREF _Toc469501666 \h </w:instrText>
      </w:r>
      <w:r w:rsidR="004F70F1">
        <w:rPr>
          <w:noProof/>
        </w:rPr>
      </w:r>
      <w:r w:rsidR="004F70F1">
        <w:rPr>
          <w:noProof/>
        </w:rPr>
        <w:fldChar w:fldCharType="separate"/>
      </w:r>
      <w:r w:rsidR="00581CF0">
        <w:rPr>
          <w:noProof/>
        </w:rPr>
        <w:t>20</w:t>
      </w:r>
      <w:r w:rsidR="004F70F1">
        <w:rPr>
          <w:noProof/>
        </w:rPr>
        <w:fldChar w:fldCharType="end"/>
      </w:r>
    </w:p>
    <w:p w14:paraId="279C6920" w14:textId="77777777" w:rsidR="0054039C" w:rsidRDefault="0054039C">
      <w:pPr>
        <w:pStyle w:val="Spistreci1"/>
        <w:rPr>
          <w:noProof/>
        </w:rPr>
      </w:pPr>
      <w:r w:rsidRPr="00DB0416">
        <w:rPr>
          <w:rFonts w:cstheme="minorHAnsi"/>
          <w:noProof/>
          <w:color w:val="000000"/>
        </w:rPr>
        <w:lastRenderedPageBreak/>
        <w:t>XVIII.</w:t>
      </w:r>
      <w:r>
        <w:rPr>
          <w:noProof/>
        </w:rPr>
        <w:tab/>
      </w:r>
      <w:r w:rsidRPr="00DB0416">
        <w:rPr>
          <w:rFonts w:asciiTheme="majorHAnsi" w:hAnsiTheme="majorHAnsi" w:cstheme="minorHAnsi"/>
          <w:noProof/>
        </w:rPr>
        <w:t>Pouczenie o środkach ochrony prawnej przysługujących Wykonawcy w toku postępowania o udzielenie zamówienia</w:t>
      </w:r>
      <w:r>
        <w:rPr>
          <w:noProof/>
        </w:rPr>
        <w:tab/>
      </w:r>
      <w:r w:rsidR="004F70F1">
        <w:rPr>
          <w:noProof/>
        </w:rPr>
        <w:fldChar w:fldCharType="begin"/>
      </w:r>
      <w:r>
        <w:rPr>
          <w:noProof/>
        </w:rPr>
        <w:instrText xml:space="preserve"> PAGEREF _Toc469501667 \h </w:instrText>
      </w:r>
      <w:r w:rsidR="004F70F1">
        <w:rPr>
          <w:noProof/>
        </w:rPr>
      </w:r>
      <w:r w:rsidR="004F70F1">
        <w:rPr>
          <w:noProof/>
        </w:rPr>
        <w:fldChar w:fldCharType="separate"/>
      </w:r>
      <w:r w:rsidR="00581CF0">
        <w:rPr>
          <w:noProof/>
        </w:rPr>
        <w:t>21</w:t>
      </w:r>
      <w:r w:rsidR="004F70F1">
        <w:rPr>
          <w:noProof/>
        </w:rPr>
        <w:fldChar w:fldCharType="end"/>
      </w:r>
    </w:p>
    <w:p w14:paraId="3679BCAE" w14:textId="77777777" w:rsidR="0054039C" w:rsidRDefault="0054039C">
      <w:pPr>
        <w:pStyle w:val="Spistreci1"/>
        <w:rPr>
          <w:noProof/>
        </w:rPr>
      </w:pPr>
      <w:r w:rsidRPr="00DB0416">
        <w:rPr>
          <w:rFonts w:cstheme="minorHAnsi"/>
          <w:noProof/>
        </w:rPr>
        <w:t>XIX.</w:t>
      </w:r>
      <w:r>
        <w:rPr>
          <w:noProof/>
        </w:rPr>
        <w:tab/>
      </w:r>
      <w:r w:rsidRPr="00DB0416">
        <w:rPr>
          <w:rFonts w:asciiTheme="majorHAnsi" w:hAnsiTheme="majorHAnsi" w:cstheme="minorHAnsi"/>
          <w:noProof/>
        </w:rPr>
        <w:t>Opis części zamówienia, jeżeli zamawiający dopuszcza składanie ofert częściowych</w:t>
      </w:r>
      <w:r>
        <w:rPr>
          <w:noProof/>
        </w:rPr>
        <w:tab/>
      </w:r>
      <w:r w:rsidR="004F70F1">
        <w:rPr>
          <w:noProof/>
        </w:rPr>
        <w:fldChar w:fldCharType="begin"/>
      </w:r>
      <w:r>
        <w:rPr>
          <w:noProof/>
        </w:rPr>
        <w:instrText xml:space="preserve"> PAGEREF _Toc469501668 \h </w:instrText>
      </w:r>
      <w:r w:rsidR="004F70F1">
        <w:rPr>
          <w:noProof/>
        </w:rPr>
      </w:r>
      <w:r w:rsidR="004F70F1">
        <w:rPr>
          <w:noProof/>
        </w:rPr>
        <w:fldChar w:fldCharType="separate"/>
      </w:r>
      <w:r w:rsidR="00581CF0">
        <w:rPr>
          <w:noProof/>
        </w:rPr>
        <w:t>23</w:t>
      </w:r>
      <w:r w:rsidR="004F70F1">
        <w:rPr>
          <w:noProof/>
        </w:rPr>
        <w:fldChar w:fldCharType="end"/>
      </w:r>
    </w:p>
    <w:p w14:paraId="774820B2" w14:textId="77777777" w:rsidR="0054039C" w:rsidRDefault="0054039C">
      <w:pPr>
        <w:pStyle w:val="Spistreci1"/>
        <w:rPr>
          <w:noProof/>
        </w:rPr>
      </w:pPr>
      <w:r w:rsidRPr="00DB0416">
        <w:rPr>
          <w:rFonts w:cstheme="minorHAnsi"/>
          <w:noProof/>
        </w:rPr>
        <w:t>XX.</w:t>
      </w:r>
      <w:r>
        <w:rPr>
          <w:noProof/>
        </w:rPr>
        <w:tab/>
      </w:r>
      <w:r w:rsidRPr="00DB0416">
        <w:rPr>
          <w:rFonts w:asciiTheme="majorHAnsi" w:hAnsiTheme="majorHAnsi" w:cstheme="minorHAnsi"/>
          <w:noProof/>
        </w:rPr>
        <w:t>Maksymalna liczba wykonawców, z którymi zamawiający zawrze umowę ramową, jeżeli zamawiający przewiduje zawarcie umowy ramowej</w:t>
      </w:r>
      <w:r>
        <w:rPr>
          <w:noProof/>
        </w:rPr>
        <w:tab/>
      </w:r>
      <w:r w:rsidR="004F70F1">
        <w:rPr>
          <w:noProof/>
        </w:rPr>
        <w:fldChar w:fldCharType="begin"/>
      </w:r>
      <w:r>
        <w:rPr>
          <w:noProof/>
        </w:rPr>
        <w:instrText xml:space="preserve"> PAGEREF _Toc469501669 \h </w:instrText>
      </w:r>
      <w:r w:rsidR="004F70F1">
        <w:rPr>
          <w:noProof/>
        </w:rPr>
      </w:r>
      <w:r w:rsidR="004F70F1">
        <w:rPr>
          <w:noProof/>
        </w:rPr>
        <w:fldChar w:fldCharType="separate"/>
      </w:r>
      <w:r w:rsidR="00581CF0">
        <w:rPr>
          <w:noProof/>
        </w:rPr>
        <w:t>23</w:t>
      </w:r>
      <w:r w:rsidR="004F70F1">
        <w:rPr>
          <w:noProof/>
        </w:rPr>
        <w:fldChar w:fldCharType="end"/>
      </w:r>
    </w:p>
    <w:p w14:paraId="251B436D" w14:textId="77777777" w:rsidR="0054039C" w:rsidRDefault="0054039C">
      <w:pPr>
        <w:pStyle w:val="Spistreci1"/>
        <w:rPr>
          <w:noProof/>
        </w:rPr>
      </w:pPr>
      <w:r w:rsidRPr="00DB0416">
        <w:rPr>
          <w:rFonts w:cstheme="minorHAnsi"/>
          <w:noProof/>
        </w:rPr>
        <w:t>XXI.</w:t>
      </w:r>
      <w:r>
        <w:rPr>
          <w:noProof/>
        </w:rPr>
        <w:tab/>
      </w:r>
      <w:r w:rsidRPr="00DB0416">
        <w:rPr>
          <w:rFonts w:asciiTheme="majorHAnsi" w:hAnsiTheme="majorHAnsi" w:cstheme="minorHAnsi"/>
          <w:noProof/>
        </w:rPr>
        <w:t>Informacja o przewidywanych zamówieniach, o których mowa w art. 67 ust. 1 pkt 6, jeżeli zamawiający przewiduje udzielenie takich zamówień</w:t>
      </w:r>
      <w:r>
        <w:rPr>
          <w:noProof/>
        </w:rPr>
        <w:tab/>
      </w:r>
      <w:r w:rsidR="004F70F1">
        <w:rPr>
          <w:noProof/>
        </w:rPr>
        <w:fldChar w:fldCharType="begin"/>
      </w:r>
      <w:r>
        <w:rPr>
          <w:noProof/>
        </w:rPr>
        <w:instrText xml:space="preserve"> PAGEREF _Toc469501670 \h </w:instrText>
      </w:r>
      <w:r w:rsidR="004F70F1">
        <w:rPr>
          <w:noProof/>
        </w:rPr>
      </w:r>
      <w:r w:rsidR="004F70F1">
        <w:rPr>
          <w:noProof/>
        </w:rPr>
        <w:fldChar w:fldCharType="separate"/>
      </w:r>
      <w:r w:rsidR="00581CF0">
        <w:rPr>
          <w:noProof/>
        </w:rPr>
        <w:t>23</w:t>
      </w:r>
      <w:r w:rsidR="004F70F1">
        <w:rPr>
          <w:noProof/>
        </w:rPr>
        <w:fldChar w:fldCharType="end"/>
      </w:r>
    </w:p>
    <w:p w14:paraId="21F682B1" w14:textId="77777777" w:rsidR="0054039C" w:rsidRDefault="0054039C">
      <w:pPr>
        <w:pStyle w:val="Spistreci1"/>
        <w:rPr>
          <w:noProof/>
        </w:rPr>
      </w:pPr>
      <w:r w:rsidRPr="00DB0416">
        <w:rPr>
          <w:rFonts w:cstheme="minorHAnsi"/>
          <w:noProof/>
        </w:rPr>
        <w:t>XXII.</w:t>
      </w:r>
      <w:r>
        <w:rPr>
          <w:noProof/>
        </w:rPr>
        <w:tab/>
      </w:r>
      <w:r w:rsidRPr="00DB0416">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Pr>
          <w:noProof/>
        </w:rPr>
        <w:tab/>
      </w:r>
      <w:r w:rsidR="004F70F1">
        <w:rPr>
          <w:noProof/>
        </w:rPr>
        <w:fldChar w:fldCharType="begin"/>
      </w:r>
      <w:r>
        <w:rPr>
          <w:noProof/>
        </w:rPr>
        <w:instrText xml:space="preserve"> PAGEREF _Toc469501671 \h </w:instrText>
      </w:r>
      <w:r w:rsidR="004F70F1">
        <w:rPr>
          <w:noProof/>
        </w:rPr>
      </w:r>
      <w:r w:rsidR="004F70F1">
        <w:rPr>
          <w:noProof/>
        </w:rPr>
        <w:fldChar w:fldCharType="separate"/>
      </w:r>
      <w:r w:rsidR="00581CF0">
        <w:rPr>
          <w:noProof/>
        </w:rPr>
        <w:t>23</w:t>
      </w:r>
      <w:r w:rsidR="004F70F1">
        <w:rPr>
          <w:noProof/>
        </w:rPr>
        <w:fldChar w:fldCharType="end"/>
      </w:r>
    </w:p>
    <w:p w14:paraId="09008ED4" w14:textId="77777777" w:rsidR="0054039C" w:rsidRDefault="0054039C">
      <w:pPr>
        <w:pStyle w:val="Spistreci1"/>
        <w:rPr>
          <w:noProof/>
        </w:rPr>
      </w:pPr>
      <w:r w:rsidRPr="00DB0416">
        <w:rPr>
          <w:rFonts w:cstheme="minorHAnsi"/>
          <w:noProof/>
        </w:rPr>
        <w:t>XXIII.</w:t>
      </w:r>
      <w:r>
        <w:rPr>
          <w:noProof/>
        </w:rPr>
        <w:tab/>
      </w:r>
      <w:r w:rsidRPr="00DB0416">
        <w:rPr>
          <w:rFonts w:asciiTheme="majorHAnsi" w:hAnsiTheme="majorHAnsi" w:cstheme="minorHAnsi"/>
          <w:noProof/>
        </w:rPr>
        <w:t>Adres poczty elektronicznej lub strony internetowej zamawiającego</w:t>
      </w:r>
      <w:r>
        <w:rPr>
          <w:noProof/>
        </w:rPr>
        <w:tab/>
      </w:r>
      <w:r w:rsidR="004F70F1">
        <w:rPr>
          <w:noProof/>
        </w:rPr>
        <w:fldChar w:fldCharType="begin"/>
      </w:r>
      <w:r>
        <w:rPr>
          <w:noProof/>
        </w:rPr>
        <w:instrText xml:space="preserve"> PAGEREF _Toc469501672 \h </w:instrText>
      </w:r>
      <w:r w:rsidR="004F70F1">
        <w:rPr>
          <w:noProof/>
        </w:rPr>
      </w:r>
      <w:r w:rsidR="004F70F1">
        <w:rPr>
          <w:noProof/>
        </w:rPr>
        <w:fldChar w:fldCharType="separate"/>
      </w:r>
      <w:r w:rsidR="00581CF0">
        <w:rPr>
          <w:noProof/>
        </w:rPr>
        <w:t>23</w:t>
      </w:r>
      <w:r w:rsidR="004F70F1">
        <w:rPr>
          <w:noProof/>
        </w:rPr>
        <w:fldChar w:fldCharType="end"/>
      </w:r>
    </w:p>
    <w:p w14:paraId="75741C46" w14:textId="77777777" w:rsidR="0054039C" w:rsidRDefault="0054039C">
      <w:pPr>
        <w:pStyle w:val="Spistreci1"/>
        <w:rPr>
          <w:noProof/>
        </w:rPr>
      </w:pPr>
      <w:r w:rsidRPr="00DB0416">
        <w:rPr>
          <w:rFonts w:cstheme="minorHAnsi"/>
          <w:noProof/>
        </w:rPr>
        <w:t>XXIV.</w:t>
      </w:r>
      <w:r>
        <w:rPr>
          <w:noProof/>
        </w:rPr>
        <w:tab/>
      </w:r>
      <w:r w:rsidRPr="00DB0416">
        <w:rPr>
          <w:rFonts w:asciiTheme="majorHAnsi" w:hAnsiTheme="majorHAnsi" w:cstheme="minorHAnsi"/>
          <w:noProof/>
        </w:rPr>
        <w:t>Informacje dotyczące walut obcych, w jakich mogą być prowadzone rozliczenia między zamawiającym a wykonawcą, jeżeli zamawiający przewiduje rozliczenia w walutach obcych</w:t>
      </w:r>
      <w:r>
        <w:rPr>
          <w:noProof/>
        </w:rPr>
        <w:tab/>
      </w:r>
      <w:r w:rsidR="004F70F1">
        <w:rPr>
          <w:noProof/>
        </w:rPr>
        <w:fldChar w:fldCharType="begin"/>
      </w:r>
      <w:r>
        <w:rPr>
          <w:noProof/>
        </w:rPr>
        <w:instrText xml:space="preserve"> PAGEREF _Toc469501673 \h </w:instrText>
      </w:r>
      <w:r w:rsidR="004F70F1">
        <w:rPr>
          <w:noProof/>
        </w:rPr>
      </w:r>
      <w:r w:rsidR="004F70F1">
        <w:rPr>
          <w:noProof/>
        </w:rPr>
        <w:fldChar w:fldCharType="separate"/>
      </w:r>
      <w:r w:rsidR="00581CF0">
        <w:rPr>
          <w:noProof/>
        </w:rPr>
        <w:t>23</w:t>
      </w:r>
      <w:r w:rsidR="004F70F1">
        <w:rPr>
          <w:noProof/>
        </w:rPr>
        <w:fldChar w:fldCharType="end"/>
      </w:r>
    </w:p>
    <w:p w14:paraId="026DB1A7" w14:textId="77777777" w:rsidR="0054039C" w:rsidRDefault="0054039C">
      <w:pPr>
        <w:pStyle w:val="Spistreci1"/>
        <w:rPr>
          <w:noProof/>
        </w:rPr>
      </w:pPr>
      <w:r w:rsidRPr="00DB0416">
        <w:rPr>
          <w:rFonts w:cstheme="minorHAnsi"/>
          <w:noProof/>
        </w:rPr>
        <w:t>XXV.</w:t>
      </w:r>
      <w:r>
        <w:rPr>
          <w:noProof/>
        </w:rPr>
        <w:tab/>
      </w:r>
      <w:r w:rsidRPr="00DB0416">
        <w:rPr>
          <w:rFonts w:asciiTheme="majorHAnsi" w:hAnsiTheme="majorHAnsi" w:cstheme="minorHAnsi"/>
          <w:noProof/>
        </w:rPr>
        <w:t>Aukcja elektroniczna</w:t>
      </w:r>
      <w:r>
        <w:rPr>
          <w:noProof/>
        </w:rPr>
        <w:tab/>
      </w:r>
      <w:r w:rsidR="004F70F1">
        <w:rPr>
          <w:noProof/>
        </w:rPr>
        <w:fldChar w:fldCharType="begin"/>
      </w:r>
      <w:r>
        <w:rPr>
          <w:noProof/>
        </w:rPr>
        <w:instrText xml:space="preserve"> PAGEREF _Toc469501674 \h </w:instrText>
      </w:r>
      <w:r w:rsidR="004F70F1">
        <w:rPr>
          <w:noProof/>
        </w:rPr>
      </w:r>
      <w:r w:rsidR="004F70F1">
        <w:rPr>
          <w:noProof/>
        </w:rPr>
        <w:fldChar w:fldCharType="separate"/>
      </w:r>
      <w:r w:rsidR="00581CF0">
        <w:rPr>
          <w:noProof/>
        </w:rPr>
        <w:t>23</w:t>
      </w:r>
      <w:r w:rsidR="004F70F1">
        <w:rPr>
          <w:noProof/>
        </w:rPr>
        <w:fldChar w:fldCharType="end"/>
      </w:r>
    </w:p>
    <w:p w14:paraId="45450FD6" w14:textId="77777777" w:rsidR="0054039C" w:rsidRDefault="0054039C">
      <w:pPr>
        <w:pStyle w:val="Spistreci1"/>
        <w:rPr>
          <w:noProof/>
        </w:rPr>
      </w:pPr>
      <w:r w:rsidRPr="00DB0416">
        <w:rPr>
          <w:rFonts w:cstheme="minorHAnsi"/>
          <w:noProof/>
        </w:rPr>
        <w:t>XXVI.</w:t>
      </w:r>
      <w:r>
        <w:rPr>
          <w:noProof/>
        </w:rPr>
        <w:tab/>
      </w:r>
      <w:r w:rsidRPr="00DB0416">
        <w:rPr>
          <w:rFonts w:asciiTheme="majorHAnsi" w:hAnsiTheme="majorHAnsi" w:cstheme="minorHAnsi"/>
          <w:noProof/>
        </w:rPr>
        <w:t>Wysokość zwrotu kosztów udziału w postępowaniu, jeżeli zamawiający przewiduje ich zwrot</w:t>
      </w:r>
      <w:r>
        <w:rPr>
          <w:noProof/>
        </w:rPr>
        <w:tab/>
      </w:r>
      <w:r w:rsidR="004F70F1">
        <w:rPr>
          <w:noProof/>
        </w:rPr>
        <w:fldChar w:fldCharType="begin"/>
      </w:r>
      <w:r>
        <w:rPr>
          <w:noProof/>
        </w:rPr>
        <w:instrText xml:space="preserve"> PAGEREF _Toc469501675 \h </w:instrText>
      </w:r>
      <w:r w:rsidR="004F70F1">
        <w:rPr>
          <w:noProof/>
        </w:rPr>
      </w:r>
      <w:r w:rsidR="004F70F1">
        <w:rPr>
          <w:noProof/>
        </w:rPr>
        <w:fldChar w:fldCharType="separate"/>
      </w:r>
      <w:r w:rsidR="00581CF0">
        <w:rPr>
          <w:noProof/>
        </w:rPr>
        <w:t>23</w:t>
      </w:r>
      <w:r w:rsidR="004F70F1">
        <w:rPr>
          <w:noProof/>
        </w:rPr>
        <w:fldChar w:fldCharType="end"/>
      </w:r>
    </w:p>
    <w:p w14:paraId="057D591E" w14:textId="77777777" w:rsidR="0054039C" w:rsidRDefault="0054039C">
      <w:pPr>
        <w:pStyle w:val="Spistreci1"/>
        <w:rPr>
          <w:noProof/>
        </w:rPr>
      </w:pPr>
      <w:r w:rsidRPr="00DB0416">
        <w:rPr>
          <w:rFonts w:eastAsia="Times New Roman" w:cstheme="minorHAnsi"/>
          <w:noProof/>
        </w:rPr>
        <w:t>XXVII.</w:t>
      </w:r>
      <w:r>
        <w:rPr>
          <w:noProof/>
        </w:rPr>
        <w:tab/>
      </w:r>
      <w:r w:rsidRPr="00DB0416">
        <w:rPr>
          <w:rFonts w:asciiTheme="majorHAnsi" w:hAnsiTheme="majorHAnsi" w:cstheme="minorHAnsi"/>
          <w:noProof/>
        </w:rPr>
        <w:t>Informacja nt. wymagań o których mowa w art. 29 ust. 4</w:t>
      </w:r>
      <w:r>
        <w:rPr>
          <w:noProof/>
        </w:rPr>
        <w:tab/>
      </w:r>
      <w:r w:rsidR="004F70F1">
        <w:rPr>
          <w:noProof/>
        </w:rPr>
        <w:fldChar w:fldCharType="begin"/>
      </w:r>
      <w:r>
        <w:rPr>
          <w:noProof/>
        </w:rPr>
        <w:instrText xml:space="preserve"> PAGEREF _Toc469501676 \h </w:instrText>
      </w:r>
      <w:r w:rsidR="004F70F1">
        <w:rPr>
          <w:noProof/>
        </w:rPr>
      </w:r>
      <w:r w:rsidR="004F70F1">
        <w:rPr>
          <w:noProof/>
        </w:rPr>
        <w:fldChar w:fldCharType="separate"/>
      </w:r>
      <w:r w:rsidR="00581CF0">
        <w:rPr>
          <w:noProof/>
        </w:rPr>
        <w:t>23</w:t>
      </w:r>
      <w:r w:rsidR="004F70F1">
        <w:rPr>
          <w:noProof/>
        </w:rPr>
        <w:fldChar w:fldCharType="end"/>
      </w:r>
    </w:p>
    <w:p w14:paraId="34D08C3F" w14:textId="77777777" w:rsidR="0054039C" w:rsidRDefault="0054039C">
      <w:pPr>
        <w:pStyle w:val="Spistreci1"/>
        <w:rPr>
          <w:noProof/>
        </w:rPr>
      </w:pPr>
      <w:r w:rsidRPr="00DB0416">
        <w:rPr>
          <w:rFonts w:cstheme="minorHAnsi"/>
          <w:noProof/>
        </w:rPr>
        <w:t>XXVIII.</w:t>
      </w:r>
      <w:r>
        <w:rPr>
          <w:noProof/>
        </w:rPr>
        <w:tab/>
      </w:r>
      <w:r w:rsidRPr="00DB0416">
        <w:rPr>
          <w:rFonts w:asciiTheme="majorHAnsi" w:hAnsiTheme="majorHAnsi" w:cstheme="minorHAnsi"/>
          <w:noProof/>
        </w:rPr>
        <w:t>Informacja o obowiązku osobistego wykonania przez wykonawcę kluczowych części zamówienia, jeżeli zamawiający dokonuje takiego zastrzeżenia zgodnie z art. 36a ust. 2;</w:t>
      </w:r>
      <w:r>
        <w:rPr>
          <w:noProof/>
        </w:rPr>
        <w:tab/>
      </w:r>
      <w:r w:rsidR="004F70F1">
        <w:rPr>
          <w:noProof/>
        </w:rPr>
        <w:fldChar w:fldCharType="begin"/>
      </w:r>
      <w:r>
        <w:rPr>
          <w:noProof/>
        </w:rPr>
        <w:instrText xml:space="preserve"> PAGEREF _Toc469501677 \h </w:instrText>
      </w:r>
      <w:r w:rsidR="004F70F1">
        <w:rPr>
          <w:noProof/>
        </w:rPr>
      </w:r>
      <w:r w:rsidR="004F70F1">
        <w:rPr>
          <w:noProof/>
        </w:rPr>
        <w:fldChar w:fldCharType="separate"/>
      </w:r>
      <w:r w:rsidR="00581CF0">
        <w:rPr>
          <w:noProof/>
        </w:rPr>
        <w:t>24</w:t>
      </w:r>
      <w:r w:rsidR="004F70F1">
        <w:rPr>
          <w:noProof/>
        </w:rPr>
        <w:fldChar w:fldCharType="end"/>
      </w:r>
    </w:p>
    <w:p w14:paraId="3FA11724" w14:textId="77777777" w:rsidR="0054039C" w:rsidRDefault="0054039C">
      <w:pPr>
        <w:pStyle w:val="Spistreci1"/>
        <w:rPr>
          <w:noProof/>
        </w:rPr>
      </w:pPr>
      <w:r w:rsidRPr="00DB0416">
        <w:rPr>
          <w:rFonts w:eastAsia="Times New Roman" w:cstheme="minorHAnsi"/>
          <w:noProof/>
        </w:rPr>
        <w:t>XXIX.</w:t>
      </w:r>
      <w:r>
        <w:rPr>
          <w:noProof/>
        </w:rPr>
        <w:tab/>
      </w:r>
      <w:r w:rsidRPr="00DB0416">
        <w:rPr>
          <w:rFonts w:asciiTheme="majorHAnsi" w:hAnsiTheme="majorHAnsi" w:cstheme="minorHAnsi"/>
          <w:noProof/>
        </w:rPr>
        <w:t>Wymóg lub możliwość złożenia ofert w postaci katalogów elektronicznych lub dołączenia katalogów elektronicznych do oferty, w sytuacji określonej w art. 10a ust. 2</w:t>
      </w:r>
      <w:r>
        <w:rPr>
          <w:noProof/>
        </w:rPr>
        <w:tab/>
      </w:r>
      <w:r w:rsidR="004F70F1">
        <w:rPr>
          <w:noProof/>
        </w:rPr>
        <w:fldChar w:fldCharType="begin"/>
      </w:r>
      <w:r>
        <w:rPr>
          <w:noProof/>
        </w:rPr>
        <w:instrText xml:space="preserve"> PAGEREF _Toc469501678 \h </w:instrText>
      </w:r>
      <w:r w:rsidR="004F70F1">
        <w:rPr>
          <w:noProof/>
        </w:rPr>
      </w:r>
      <w:r w:rsidR="004F70F1">
        <w:rPr>
          <w:noProof/>
        </w:rPr>
        <w:fldChar w:fldCharType="separate"/>
      </w:r>
      <w:r w:rsidR="00581CF0">
        <w:rPr>
          <w:noProof/>
        </w:rPr>
        <w:t>24</w:t>
      </w:r>
      <w:r w:rsidR="004F70F1">
        <w:rPr>
          <w:noProof/>
        </w:rPr>
        <w:fldChar w:fldCharType="end"/>
      </w:r>
    </w:p>
    <w:p w14:paraId="22019A25" w14:textId="77777777" w:rsidR="0054039C" w:rsidRDefault="0054039C">
      <w:pPr>
        <w:pStyle w:val="Spistreci1"/>
        <w:rPr>
          <w:noProof/>
        </w:rPr>
      </w:pPr>
      <w:r w:rsidRPr="00DB0416">
        <w:rPr>
          <w:rFonts w:cstheme="minorHAnsi"/>
          <w:noProof/>
        </w:rPr>
        <w:t>XXX.</w:t>
      </w:r>
      <w:r>
        <w:rPr>
          <w:noProof/>
        </w:rPr>
        <w:tab/>
      </w:r>
      <w:r w:rsidRPr="00DB0416">
        <w:rPr>
          <w:rFonts w:asciiTheme="majorHAnsi" w:hAnsiTheme="majorHAnsi" w:cstheme="minorHAnsi"/>
          <w:noProof/>
        </w:rPr>
        <w:t>Standardy jakościowe, o których mowa w art. 91 ust. 2a;</w:t>
      </w:r>
      <w:r>
        <w:rPr>
          <w:noProof/>
        </w:rPr>
        <w:tab/>
      </w:r>
      <w:r w:rsidR="004F70F1">
        <w:rPr>
          <w:noProof/>
        </w:rPr>
        <w:fldChar w:fldCharType="begin"/>
      </w:r>
      <w:r>
        <w:rPr>
          <w:noProof/>
        </w:rPr>
        <w:instrText xml:space="preserve"> PAGEREF _Toc469501679 \h </w:instrText>
      </w:r>
      <w:r w:rsidR="004F70F1">
        <w:rPr>
          <w:noProof/>
        </w:rPr>
      </w:r>
      <w:r w:rsidR="004F70F1">
        <w:rPr>
          <w:noProof/>
        </w:rPr>
        <w:fldChar w:fldCharType="separate"/>
      </w:r>
      <w:r w:rsidR="00581CF0">
        <w:rPr>
          <w:noProof/>
        </w:rPr>
        <w:t>24</w:t>
      </w:r>
      <w:r w:rsidR="004F70F1">
        <w:rPr>
          <w:noProof/>
        </w:rPr>
        <w:fldChar w:fldCharType="end"/>
      </w:r>
    </w:p>
    <w:p w14:paraId="32833DA8" w14:textId="77777777" w:rsidR="0054039C" w:rsidRDefault="0054039C">
      <w:pPr>
        <w:pStyle w:val="Spistreci1"/>
        <w:rPr>
          <w:noProof/>
        </w:rPr>
      </w:pPr>
      <w:r w:rsidRPr="00DB0416">
        <w:rPr>
          <w:rFonts w:eastAsia="Times New Roman" w:cstheme="minorHAnsi"/>
          <w:noProof/>
        </w:rPr>
        <w:t>XXXI.</w:t>
      </w:r>
      <w:r>
        <w:rPr>
          <w:noProof/>
        </w:rPr>
        <w:tab/>
      </w:r>
      <w:r w:rsidRPr="00DB0416">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noProof/>
        </w:rPr>
        <w:tab/>
      </w:r>
      <w:r w:rsidR="004F70F1">
        <w:rPr>
          <w:noProof/>
        </w:rPr>
        <w:fldChar w:fldCharType="begin"/>
      </w:r>
      <w:r>
        <w:rPr>
          <w:noProof/>
        </w:rPr>
        <w:instrText xml:space="preserve"> PAGEREF _Toc469501680 \h </w:instrText>
      </w:r>
      <w:r w:rsidR="004F70F1">
        <w:rPr>
          <w:noProof/>
        </w:rPr>
      </w:r>
      <w:r w:rsidR="004F70F1">
        <w:rPr>
          <w:noProof/>
        </w:rPr>
        <w:fldChar w:fldCharType="separate"/>
      </w:r>
      <w:r w:rsidR="00581CF0">
        <w:rPr>
          <w:noProof/>
        </w:rPr>
        <w:t>24</w:t>
      </w:r>
      <w:r w:rsidR="004F70F1">
        <w:rPr>
          <w:noProof/>
        </w:rPr>
        <w:fldChar w:fldCharType="end"/>
      </w:r>
    </w:p>
    <w:p w14:paraId="6FE1230E" w14:textId="77777777" w:rsidR="0054039C" w:rsidRDefault="0054039C">
      <w:pPr>
        <w:pStyle w:val="Spistreci1"/>
        <w:rPr>
          <w:noProof/>
        </w:rPr>
      </w:pPr>
      <w:r w:rsidRPr="00DB0416">
        <w:rPr>
          <w:rFonts w:eastAsia="Times New Roman" w:cstheme="minorHAnsi"/>
          <w:noProof/>
        </w:rPr>
        <w:t>XXXII.</w:t>
      </w:r>
      <w:r>
        <w:rPr>
          <w:noProof/>
        </w:rPr>
        <w:tab/>
      </w:r>
      <w:r w:rsidRPr="00DB0416">
        <w:rPr>
          <w:rFonts w:asciiTheme="majorHAnsi" w:hAnsiTheme="majorHAnsi" w:cstheme="minorHAnsi"/>
          <w:noProof/>
        </w:rPr>
        <w:t>Dynamiczny system zakupów</w:t>
      </w:r>
      <w:r>
        <w:rPr>
          <w:noProof/>
        </w:rPr>
        <w:tab/>
      </w:r>
      <w:r w:rsidR="004F70F1">
        <w:rPr>
          <w:noProof/>
        </w:rPr>
        <w:fldChar w:fldCharType="begin"/>
      </w:r>
      <w:r>
        <w:rPr>
          <w:noProof/>
        </w:rPr>
        <w:instrText xml:space="preserve"> PAGEREF _Toc469501681 \h </w:instrText>
      </w:r>
      <w:r w:rsidR="004F70F1">
        <w:rPr>
          <w:noProof/>
        </w:rPr>
      </w:r>
      <w:r w:rsidR="004F70F1">
        <w:rPr>
          <w:noProof/>
        </w:rPr>
        <w:fldChar w:fldCharType="separate"/>
      </w:r>
      <w:r w:rsidR="00581CF0">
        <w:rPr>
          <w:noProof/>
        </w:rPr>
        <w:t>24</w:t>
      </w:r>
      <w:r w:rsidR="004F70F1">
        <w:rPr>
          <w:noProof/>
        </w:rPr>
        <w:fldChar w:fldCharType="end"/>
      </w:r>
    </w:p>
    <w:p w14:paraId="2B0AC5CD" w14:textId="77777777" w:rsidR="0054039C" w:rsidRDefault="0054039C">
      <w:pPr>
        <w:pStyle w:val="Spistreci1"/>
        <w:rPr>
          <w:noProof/>
        </w:rPr>
      </w:pPr>
      <w:r w:rsidRPr="00DB0416">
        <w:rPr>
          <w:rFonts w:eastAsia="Times New Roman" w:cstheme="minorHAnsi"/>
          <w:noProof/>
        </w:rPr>
        <w:t>XXXIII.</w:t>
      </w:r>
      <w:r>
        <w:rPr>
          <w:noProof/>
        </w:rPr>
        <w:tab/>
      </w:r>
      <w:r w:rsidRPr="00DB0416">
        <w:rPr>
          <w:rFonts w:asciiTheme="majorHAnsi" w:hAnsiTheme="majorHAnsi" w:cstheme="minorHAnsi"/>
          <w:noProof/>
        </w:rPr>
        <w:t>Zaliczki</w:t>
      </w:r>
      <w:r>
        <w:rPr>
          <w:noProof/>
        </w:rPr>
        <w:tab/>
      </w:r>
      <w:r w:rsidR="004F70F1">
        <w:rPr>
          <w:noProof/>
        </w:rPr>
        <w:fldChar w:fldCharType="begin"/>
      </w:r>
      <w:r>
        <w:rPr>
          <w:noProof/>
        </w:rPr>
        <w:instrText xml:space="preserve"> PAGEREF _Toc469501682 \h </w:instrText>
      </w:r>
      <w:r w:rsidR="004F70F1">
        <w:rPr>
          <w:noProof/>
        </w:rPr>
      </w:r>
      <w:r w:rsidR="004F70F1">
        <w:rPr>
          <w:noProof/>
        </w:rPr>
        <w:fldChar w:fldCharType="separate"/>
      </w:r>
      <w:r w:rsidR="00581CF0">
        <w:rPr>
          <w:noProof/>
        </w:rPr>
        <w:t>24</w:t>
      </w:r>
      <w:r w:rsidR="004F70F1">
        <w:rPr>
          <w:noProof/>
        </w:rPr>
        <w:fldChar w:fldCharType="end"/>
      </w:r>
    </w:p>
    <w:p w14:paraId="57530ABC" w14:textId="77777777" w:rsidR="0054039C" w:rsidRDefault="0054039C">
      <w:pPr>
        <w:pStyle w:val="Spistreci1"/>
        <w:rPr>
          <w:noProof/>
        </w:rPr>
      </w:pPr>
      <w:r w:rsidRPr="00DB0416">
        <w:rPr>
          <w:rFonts w:eastAsia="Times New Roman" w:cstheme="minorHAnsi"/>
          <w:noProof/>
        </w:rPr>
        <w:t>XXXIV.</w:t>
      </w:r>
      <w:r>
        <w:rPr>
          <w:noProof/>
        </w:rPr>
        <w:tab/>
      </w:r>
      <w:r w:rsidRPr="00DB0416">
        <w:rPr>
          <w:rFonts w:asciiTheme="majorHAnsi" w:hAnsiTheme="majorHAnsi" w:cstheme="minorHAnsi"/>
          <w:noProof/>
        </w:rPr>
        <w:t>Warunki zmiany umowy</w:t>
      </w:r>
      <w:r>
        <w:rPr>
          <w:noProof/>
        </w:rPr>
        <w:tab/>
      </w:r>
      <w:r w:rsidR="004F70F1">
        <w:rPr>
          <w:noProof/>
        </w:rPr>
        <w:fldChar w:fldCharType="begin"/>
      </w:r>
      <w:r>
        <w:rPr>
          <w:noProof/>
        </w:rPr>
        <w:instrText xml:space="preserve"> PAGEREF _Toc469501683 \h </w:instrText>
      </w:r>
      <w:r w:rsidR="004F70F1">
        <w:rPr>
          <w:noProof/>
        </w:rPr>
      </w:r>
      <w:r w:rsidR="004F70F1">
        <w:rPr>
          <w:noProof/>
        </w:rPr>
        <w:fldChar w:fldCharType="separate"/>
      </w:r>
      <w:r w:rsidR="00581CF0">
        <w:rPr>
          <w:noProof/>
        </w:rPr>
        <w:t>24</w:t>
      </w:r>
      <w:r w:rsidR="004F70F1">
        <w:rPr>
          <w:noProof/>
        </w:rPr>
        <w:fldChar w:fldCharType="end"/>
      </w:r>
    </w:p>
    <w:p w14:paraId="27CFB028" w14:textId="77777777" w:rsidR="0054039C" w:rsidRDefault="0054039C">
      <w:pPr>
        <w:pStyle w:val="Spistreci1"/>
        <w:rPr>
          <w:noProof/>
        </w:rPr>
      </w:pPr>
      <w:r w:rsidRPr="00DB0416">
        <w:rPr>
          <w:rFonts w:eastAsia="Times New Roman" w:cstheme="minorHAnsi"/>
          <w:noProof/>
        </w:rPr>
        <w:t>XXXV.</w:t>
      </w:r>
      <w:r>
        <w:rPr>
          <w:noProof/>
        </w:rPr>
        <w:tab/>
      </w:r>
      <w:r w:rsidRPr="00DB0416">
        <w:rPr>
          <w:rFonts w:asciiTheme="majorHAnsi" w:hAnsiTheme="majorHAnsi" w:cstheme="minorHAnsi"/>
          <w:noProof/>
        </w:rPr>
        <w:t>Informacja o podwykonawcach</w:t>
      </w:r>
      <w:r>
        <w:rPr>
          <w:noProof/>
        </w:rPr>
        <w:tab/>
      </w:r>
      <w:r w:rsidR="004F70F1">
        <w:rPr>
          <w:noProof/>
        </w:rPr>
        <w:fldChar w:fldCharType="begin"/>
      </w:r>
      <w:r>
        <w:rPr>
          <w:noProof/>
        </w:rPr>
        <w:instrText xml:space="preserve"> PAGEREF _Toc469501684 \h </w:instrText>
      </w:r>
      <w:r w:rsidR="004F70F1">
        <w:rPr>
          <w:noProof/>
        </w:rPr>
      </w:r>
      <w:r w:rsidR="004F70F1">
        <w:rPr>
          <w:noProof/>
        </w:rPr>
        <w:fldChar w:fldCharType="separate"/>
      </w:r>
      <w:r w:rsidR="00581CF0">
        <w:rPr>
          <w:noProof/>
        </w:rPr>
        <w:t>25</w:t>
      </w:r>
      <w:r w:rsidR="004F70F1">
        <w:rPr>
          <w:noProof/>
        </w:rPr>
        <w:fldChar w:fldCharType="end"/>
      </w:r>
    </w:p>
    <w:p w14:paraId="65A5AA8C" w14:textId="77777777" w:rsidR="0054039C" w:rsidRDefault="0054039C">
      <w:pPr>
        <w:pStyle w:val="Spistreci1"/>
        <w:rPr>
          <w:noProof/>
        </w:rPr>
      </w:pPr>
      <w:r w:rsidRPr="00DB0416">
        <w:rPr>
          <w:rFonts w:eastAsia="Times New Roman" w:cstheme="minorHAnsi"/>
          <w:noProof/>
        </w:rPr>
        <w:lastRenderedPageBreak/>
        <w:t>XXXVI.</w:t>
      </w:r>
      <w:r>
        <w:rPr>
          <w:noProof/>
        </w:rPr>
        <w:tab/>
      </w:r>
      <w:r w:rsidRPr="00DB0416">
        <w:rPr>
          <w:rFonts w:asciiTheme="majorHAnsi" w:eastAsia="Times New Roman" w:hAnsiTheme="majorHAnsi" w:cstheme="minorHAnsi"/>
          <w:noProof/>
        </w:rPr>
        <w:t>Postanowienia końcowe</w:t>
      </w:r>
      <w:r>
        <w:rPr>
          <w:noProof/>
        </w:rPr>
        <w:tab/>
      </w:r>
      <w:r w:rsidR="004F70F1">
        <w:rPr>
          <w:noProof/>
        </w:rPr>
        <w:fldChar w:fldCharType="begin"/>
      </w:r>
      <w:r>
        <w:rPr>
          <w:noProof/>
        </w:rPr>
        <w:instrText xml:space="preserve"> PAGEREF _Toc469501685 \h </w:instrText>
      </w:r>
      <w:r w:rsidR="004F70F1">
        <w:rPr>
          <w:noProof/>
        </w:rPr>
      </w:r>
      <w:r w:rsidR="004F70F1">
        <w:rPr>
          <w:noProof/>
        </w:rPr>
        <w:fldChar w:fldCharType="separate"/>
      </w:r>
      <w:r w:rsidR="00581CF0">
        <w:rPr>
          <w:noProof/>
        </w:rPr>
        <w:t>26</w:t>
      </w:r>
      <w:r w:rsidR="004F70F1">
        <w:rPr>
          <w:noProof/>
        </w:rPr>
        <w:fldChar w:fldCharType="end"/>
      </w:r>
    </w:p>
    <w:p w14:paraId="1F8CA9A8" w14:textId="77777777" w:rsidR="0054039C" w:rsidRDefault="0054039C">
      <w:pPr>
        <w:pStyle w:val="Spistreci1"/>
        <w:rPr>
          <w:noProof/>
        </w:rPr>
      </w:pPr>
      <w:r w:rsidRPr="00DB0416">
        <w:rPr>
          <w:rFonts w:eastAsia="Times New Roman" w:cstheme="minorHAnsi"/>
          <w:noProof/>
        </w:rPr>
        <w:t>XXXVII.</w:t>
      </w:r>
      <w:r>
        <w:rPr>
          <w:noProof/>
        </w:rPr>
        <w:tab/>
      </w:r>
      <w:r w:rsidRPr="00DB0416">
        <w:rPr>
          <w:rFonts w:asciiTheme="majorHAnsi" w:eastAsia="Times New Roman" w:hAnsiTheme="majorHAnsi" w:cstheme="minorHAnsi"/>
          <w:noProof/>
        </w:rPr>
        <w:t>Załączniki</w:t>
      </w:r>
      <w:r>
        <w:rPr>
          <w:noProof/>
        </w:rPr>
        <w:tab/>
      </w:r>
      <w:r w:rsidR="004F70F1">
        <w:rPr>
          <w:noProof/>
        </w:rPr>
        <w:fldChar w:fldCharType="begin"/>
      </w:r>
      <w:r>
        <w:rPr>
          <w:noProof/>
        </w:rPr>
        <w:instrText xml:space="preserve"> PAGEREF _Toc469501686 \h </w:instrText>
      </w:r>
      <w:r w:rsidR="004F70F1">
        <w:rPr>
          <w:noProof/>
        </w:rPr>
      </w:r>
      <w:r w:rsidR="004F70F1">
        <w:rPr>
          <w:noProof/>
        </w:rPr>
        <w:fldChar w:fldCharType="separate"/>
      </w:r>
      <w:r w:rsidR="00581CF0">
        <w:rPr>
          <w:noProof/>
        </w:rPr>
        <w:t>26</w:t>
      </w:r>
      <w:r w:rsidR="004F70F1">
        <w:rPr>
          <w:noProof/>
        </w:rPr>
        <w:fldChar w:fldCharType="end"/>
      </w:r>
    </w:p>
    <w:p w14:paraId="725561FA" w14:textId="77777777" w:rsidR="00CC5527" w:rsidRPr="00D2529F" w:rsidRDefault="004F70F1" w:rsidP="00D2529F">
      <w:pPr>
        <w:autoSpaceDE w:val="0"/>
        <w:autoSpaceDN w:val="0"/>
        <w:adjustRightInd w:val="0"/>
        <w:spacing w:line="360" w:lineRule="auto"/>
        <w:ind w:right="72"/>
        <w:jc w:val="both"/>
        <w:rPr>
          <w:rFonts w:asciiTheme="majorHAnsi" w:hAnsiTheme="majorHAnsi" w:cstheme="minorHAnsi"/>
          <w:sz w:val="24"/>
          <w:szCs w:val="24"/>
        </w:rPr>
      </w:pPr>
      <w:r w:rsidRPr="00D2529F">
        <w:rPr>
          <w:rFonts w:asciiTheme="majorHAnsi" w:hAnsiTheme="majorHAnsi" w:cstheme="minorHAnsi"/>
          <w:sz w:val="16"/>
          <w:szCs w:val="16"/>
        </w:rPr>
        <w:fldChar w:fldCharType="end"/>
      </w:r>
    </w:p>
    <w:p w14:paraId="509CACC1" w14:textId="77777777" w:rsidR="00E027E4" w:rsidRPr="00D2529F" w:rsidRDefault="00E027E4" w:rsidP="00D2529F">
      <w:pPr>
        <w:pStyle w:val="Dzia"/>
        <w:spacing w:line="360" w:lineRule="auto"/>
        <w:ind w:left="0" w:firstLine="0"/>
        <w:jc w:val="both"/>
        <w:rPr>
          <w:rFonts w:asciiTheme="majorHAnsi" w:hAnsiTheme="majorHAnsi" w:cstheme="minorHAnsi"/>
        </w:rPr>
      </w:pPr>
      <w:bookmarkStart w:id="0" w:name="_Toc458420980"/>
      <w:bookmarkStart w:id="1" w:name="_Toc469501650"/>
      <w:r w:rsidRPr="00D2529F">
        <w:rPr>
          <w:rFonts w:asciiTheme="majorHAnsi" w:hAnsiTheme="majorHAnsi" w:cstheme="minorHAnsi"/>
        </w:rPr>
        <w:t>Nazwa (firma) oraz adres- Zamawiającego</w:t>
      </w:r>
      <w:bookmarkEnd w:id="0"/>
      <w:bookmarkEnd w:id="1"/>
    </w:p>
    <w:p w14:paraId="259C488C" w14:textId="77777777" w:rsidR="008C0FA7" w:rsidRPr="00D2529F" w:rsidRDefault="008C0FA7" w:rsidP="00D2529F">
      <w:pPr>
        <w:spacing w:after="0" w:line="360" w:lineRule="auto"/>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Zakład Gospodarki Komunalnej </w:t>
      </w:r>
    </w:p>
    <w:p w14:paraId="7797F3EE" w14:textId="77777777" w:rsidR="008C0FA7" w:rsidRPr="00D2529F" w:rsidRDefault="008C0FA7" w:rsidP="00D2529F">
      <w:pPr>
        <w:spacing w:after="0" w:line="360" w:lineRule="auto"/>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ul. Ignacego Daszyńskiego 5, </w:t>
      </w:r>
    </w:p>
    <w:p w14:paraId="1B75DFD5" w14:textId="77777777" w:rsidR="008C0FA7" w:rsidRPr="00D2529F" w:rsidRDefault="008C0FA7" w:rsidP="00D2529F">
      <w:pPr>
        <w:spacing w:after="0" w:line="360" w:lineRule="auto"/>
        <w:rPr>
          <w:rFonts w:asciiTheme="majorHAnsi" w:hAnsiTheme="majorHAnsi" w:cstheme="minorHAnsi"/>
          <w:color w:val="000000"/>
          <w:sz w:val="24"/>
          <w:szCs w:val="24"/>
        </w:rPr>
      </w:pPr>
      <w:r w:rsidRPr="00D2529F">
        <w:rPr>
          <w:rFonts w:asciiTheme="majorHAnsi" w:hAnsiTheme="majorHAnsi" w:cstheme="minorHAnsi"/>
          <w:b/>
          <w:color w:val="000000"/>
          <w:sz w:val="24"/>
          <w:szCs w:val="24"/>
        </w:rPr>
        <w:t>63-000 Środa Wielkopolska,</w:t>
      </w:r>
    </w:p>
    <w:p w14:paraId="1418B74A" w14:textId="77777777" w:rsidR="008C0FA7" w:rsidRPr="00D2529F" w:rsidRDefault="008C0FA7" w:rsidP="00D2529F">
      <w:pPr>
        <w:spacing w:after="0" w:line="360" w:lineRule="auto"/>
        <w:rPr>
          <w:rFonts w:asciiTheme="majorHAnsi" w:hAnsiTheme="majorHAnsi" w:cstheme="minorHAnsi"/>
          <w:sz w:val="24"/>
          <w:szCs w:val="24"/>
          <w:lang w:val="en-US"/>
        </w:rPr>
      </w:pPr>
      <w:r w:rsidRPr="00D2529F">
        <w:rPr>
          <w:rFonts w:asciiTheme="majorHAnsi" w:hAnsiTheme="majorHAnsi" w:cstheme="minorHAnsi"/>
          <w:sz w:val="24"/>
          <w:szCs w:val="24"/>
          <w:lang w:val="en-US"/>
        </w:rPr>
        <w:t xml:space="preserve">tel. 61 2870255, </w:t>
      </w:r>
    </w:p>
    <w:p w14:paraId="133C3B3F" w14:textId="77777777" w:rsidR="008C0FA7" w:rsidRPr="00D2529F" w:rsidRDefault="008C0FA7" w:rsidP="00D2529F">
      <w:pPr>
        <w:spacing w:after="0" w:line="360" w:lineRule="auto"/>
        <w:rPr>
          <w:rFonts w:asciiTheme="majorHAnsi" w:hAnsiTheme="majorHAnsi" w:cstheme="minorHAnsi"/>
          <w:sz w:val="24"/>
          <w:szCs w:val="24"/>
          <w:lang w:val="en-US"/>
        </w:rPr>
      </w:pPr>
      <w:r w:rsidRPr="00D2529F">
        <w:rPr>
          <w:rFonts w:asciiTheme="majorHAnsi" w:hAnsiTheme="majorHAnsi" w:cstheme="minorHAnsi"/>
          <w:sz w:val="24"/>
          <w:szCs w:val="24"/>
          <w:lang w:val="en-US"/>
        </w:rPr>
        <w:t>www.zgk-sroda.pl,</w:t>
      </w:r>
      <w:r w:rsidRPr="00D2529F">
        <w:rPr>
          <w:rFonts w:asciiTheme="majorHAnsi" w:hAnsiTheme="majorHAnsi" w:cstheme="minorHAnsi"/>
          <w:sz w:val="24"/>
          <w:szCs w:val="24"/>
          <w:lang w:val="en-US"/>
        </w:rPr>
        <w:cr/>
        <w:t>e-mail: biuro@zgk-sroda.pl</w:t>
      </w:r>
    </w:p>
    <w:p w14:paraId="08B99D8E" w14:textId="77777777" w:rsidR="005A069C" w:rsidRPr="00D2529F" w:rsidRDefault="008C0FA7"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REGON: 300478614, NIP: 786-164-79-65</w:t>
      </w:r>
    </w:p>
    <w:p w14:paraId="53DE16DE"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2" w:name="_Toc469501651"/>
      <w:r w:rsidRPr="00D2529F">
        <w:rPr>
          <w:rFonts w:asciiTheme="majorHAnsi" w:hAnsiTheme="majorHAnsi" w:cstheme="minorHAnsi"/>
        </w:rPr>
        <w:t>Tryb udzielenia zamówienia</w:t>
      </w:r>
      <w:bookmarkEnd w:id="2"/>
    </w:p>
    <w:p w14:paraId="0A202B07" w14:textId="77777777" w:rsidR="006336EC" w:rsidRPr="00D2529F" w:rsidRDefault="009010BD"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sz w:val="24"/>
          <w:szCs w:val="24"/>
        </w:rPr>
        <w:t xml:space="preserve">Postępowanie o udzielenie zamówienia publicznego prowadzone jest w trybie </w:t>
      </w:r>
      <w:r w:rsidRPr="00D2529F">
        <w:rPr>
          <w:rFonts w:asciiTheme="majorHAnsi" w:hAnsiTheme="majorHAnsi" w:cstheme="minorHAnsi"/>
          <w:b/>
          <w:bCs/>
          <w:sz w:val="24"/>
          <w:szCs w:val="24"/>
        </w:rPr>
        <w:t xml:space="preserve">przetargu nieograniczonego </w:t>
      </w:r>
      <w:r w:rsidRPr="00D2529F">
        <w:rPr>
          <w:rFonts w:asciiTheme="majorHAnsi" w:hAnsiTheme="majorHAnsi" w:cstheme="minorHAnsi"/>
          <w:sz w:val="24"/>
          <w:szCs w:val="24"/>
        </w:rPr>
        <w:t>na podstawie art. 39 w zwi</w:t>
      </w:r>
      <w:r w:rsidRPr="00D2529F">
        <w:rPr>
          <w:rFonts w:asciiTheme="majorHAnsi" w:eastAsia="TimesNewRoman" w:hAnsiTheme="majorHAnsi" w:cstheme="minorHAnsi"/>
          <w:sz w:val="24"/>
          <w:szCs w:val="24"/>
        </w:rPr>
        <w:t>ą</w:t>
      </w:r>
      <w:r w:rsidRPr="00D2529F">
        <w:rPr>
          <w:rFonts w:asciiTheme="majorHAnsi" w:hAnsiTheme="majorHAnsi" w:cstheme="minorHAnsi"/>
          <w:sz w:val="24"/>
          <w:szCs w:val="24"/>
        </w:rPr>
        <w:t>zku z art. 10 ust. 1 ustawy z dnia 29 stycznia 2004 r. Prawo zamówie</w:t>
      </w:r>
      <w:r w:rsidRPr="00D2529F">
        <w:rPr>
          <w:rFonts w:asciiTheme="majorHAnsi" w:eastAsia="TimesNewRoman" w:hAnsiTheme="majorHAnsi" w:cstheme="minorHAnsi"/>
          <w:sz w:val="24"/>
          <w:szCs w:val="24"/>
        </w:rPr>
        <w:t xml:space="preserve">ń </w:t>
      </w:r>
      <w:r w:rsidRPr="00D2529F">
        <w:rPr>
          <w:rFonts w:asciiTheme="majorHAnsi" w:hAnsiTheme="majorHAnsi" w:cstheme="minorHAnsi"/>
          <w:sz w:val="24"/>
          <w:szCs w:val="24"/>
        </w:rPr>
        <w:t>publicznych, zwanej dalej ustaw</w:t>
      </w:r>
      <w:r w:rsidRPr="00D2529F">
        <w:rPr>
          <w:rFonts w:asciiTheme="majorHAnsi" w:eastAsia="TimesNewRoman" w:hAnsiTheme="majorHAnsi" w:cstheme="minorHAnsi"/>
          <w:sz w:val="24"/>
          <w:szCs w:val="24"/>
        </w:rPr>
        <w:t>ą</w:t>
      </w:r>
      <w:r w:rsidRPr="00D2529F">
        <w:rPr>
          <w:rFonts w:asciiTheme="majorHAnsi" w:hAnsiTheme="majorHAnsi" w:cstheme="minorHAnsi"/>
          <w:sz w:val="24"/>
          <w:szCs w:val="24"/>
        </w:rPr>
        <w:t>, o warto</w:t>
      </w:r>
      <w:r w:rsidRPr="00D2529F">
        <w:rPr>
          <w:rFonts w:asciiTheme="majorHAnsi" w:eastAsia="TimesNewRoman" w:hAnsiTheme="majorHAnsi" w:cstheme="minorHAnsi"/>
          <w:sz w:val="24"/>
          <w:szCs w:val="24"/>
        </w:rPr>
        <w:t>ś</w:t>
      </w:r>
      <w:r w:rsidRPr="00D2529F">
        <w:rPr>
          <w:rFonts w:asciiTheme="majorHAnsi" w:hAnsiTheme="majorHAnsi" w:cstheme="minorHAnsi"/>
          <w:sz w:val="24"/>
          <w:szCs w:val="24"/>
        </w:rPr>
        <w:t>ci zamówienia poniżej kwoty okre</w:t>
      </w:r>
      <w:r w:rsidRPr="00D2529F">
        <w:rPr>
          <w:rFonts w:asciiTheme="majorHAnsi" w:eastAsia="TimesNewRoman" w:hAnsiTheme="majorHAnsi" w:cstheme="minorHAnsi"/>
          <w:sz w:val="24"/>
          <w:szCs w:val="24"/>
        </w:rPr>
        <w:t>ś</w:t>
      </w:r>
      <w:r w:rsidRPr="00D2529F">
        <w:rPr>
          <w:rFonts w:asciiTheme="majorHAnsi" w:hAnsiTheme="majorHAnsi" w:cstheme="minorHAnsi"/>
          <w:sz w:val="24"/>
          <w:szCs w:val="24"/>
        </w:rPr>
        <w:t>lonej w przepisach wydanych na podstawie art. 11 ust. 8 ustawy.</w:t>
      </w:r>
    </w:p>
    <w:p w14:paraId="0F1F5FFF"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3" w:name="_Toc469501652"/>
      <w:r w:rsidRPr="00D2529F">
        <w:rPr>
          <w:rFonts w:asciiTheme="majorHAnsi" w:hAnsiTheme="majorHAnsi" w:cstheme="minorHAnsi"/>
        </w:rPr>
        <w:t>Opis przedmiotu zamówienia</w:t>
      </w:r>
      <w:bookmarkEnd w:id="3"/>
    </w:p>
    <w:p w14:paraId="41B272CF" w14:textId="77777777" w:rsidR="003209A3" w:rsidRPr="003209A3" w:rsidRDefault="003209A3" w:rsidP="003209A3">
      <w:pPr>
        <w:pStyle w:val="Akapitzlist"/>
        <w:numPr>
          <w:ilvl w:val="0"/>
          <w:numId w:val="36"/>
        </w:numPr>
        <w:spacing w:line="360" w:lineRule="auto"/>
        <w:ind w:left="426" w:hanging="426"/>
        <w:jc w:val="both"/>
        <w:rPr>
          <w:rFonts w:asciiTheme="majorHAnsi" w:hAnsiTheme="majorHAnsi" w:cstheme="minorHAnsi"/>
          <w:sz w:val="24"/>
          <w:szCs w:val="24"/>
        </w:rPr>
      </w:pPr>
      <w:r w:rsidRPr="003209A3">
        <w:rPr>
          <w:rFonts w:asciiTheme="majorHAnsi" w:hAnsiTheme="majorHAnsi" w:cstheme="minorHAnsi"/>
          <w:sz w:val="24"/>
          <w:szCs w:val="24"/>
        </w:rPr>
        <w:t>Przedmiotem zamówienia jest kompleksowa dostawa energii elektrycznej dla Zakładu Gospodarki Komunalnej, obejmująca sprzedaż energii elektrycznej oraz usługę jej przesyłania i dystrybucji.</w:t>
      </w:r>
    </w:p>
    <w:p w14:paraId="75EB3960" w14:textId="53C47830" w:rsidR="003209A3" w:rsidRPr="003209A3" w:rsidRDefault="003209A3" w:rsidP="003209A3">
      <w:pPr>
        <w:pStyle w:val="Akapitzlist"/>
        <w:numPr>
          <w:ilvl w:val="0"/>
          <w:numId w:val="36"/>
        </w:numPr>
        <w:spacing w:line="360" w:lineRule="auto"/>
        <w:ind w:left="426" w:hanging="426"/>
        <w:jc w:val="both"/>
        <w:rPr>
          <w:rFonts w:asciiTheme="majorHAnsi" w:hAnsiTheme="majorHAnsi" w:cstheme="minorHAnsi"/>
          <w:sz w:val="24"/>
          <w:szCs w:val="24"/>
        </w:rPr>
      </w:pPr>
      <w:r w:rsidRPr="003209A3">
        <w:rPr>
          <w:rFonts w:asciiTheme="majorHAnsi" w:hAnsiTheme="majorHAnsi" w:cstheme="minorHAnsi"/>
          <w:sz w:val="24"/>
          <w:szCs w:val="24"/>
        </w:rPr>
        <w:t>Dostarczanie energii elektrycznej odbywać się winno zgodnie z obowiązującym prawem, w szczególności na warunkach określonych przez ustawę z dnia 10 kwietnia 1997 roku P</w:t>
      </w:r>
      <w:r w:rsidR="004700EF">
        <w:rPr>
          <w:rFonts w:asciiTheme="majorHAnsi" w:hAnsiTheme="majorHAnsi" w:cstheme="minorHAnsi"/>
          <w:sz w:val="24"/>
          <w:szCs w:val="24"/>
        </w:rPr>
        <w:t>rawo energetyczne (</w:t>
      </w:r>
      <w:r w:rsidR="00FA7157">
        <w:rPr>
          <w:rFonts w:asciiTheme="majorHAnsi" w:hAnsiTheme="majorHAnsi" w:cstheme="minorHAnsi"/>
          <w:sz w:val="24"/>
          <w:szCs w:val="24"/>
        </w:rPr>
        <w:t xml:space="preserve">tj. </w:t>
      </w:r>
      <w:r w:rsidR="004700EF">
        <w:rPr>
          <w:rFonts w:asciiTheme="majorHAnsi" w:hAnsiTheme="majorHAnsi" w:cstheme="minorHAnsi"/>
          <w:sz w:val="24"/>
          <w:szCs w:val="24"/>
        </w:rPr>
        <w:t xml:space="preserve">Dz. U. </w:t>
      </w:r>
      <w:proofErr w:type="gramStart"/>
      <w:r w:rsidR="004700EF">
        <w:rPr>
          <w:rFonts w:asciiTheme="majorHAnsi" w:hAnsiTheme="majorHAnsi" w:cstheme="minorHAnsi"/>
          <w:sz w:val="24"/>
          <w:szCs w:val="24"/>
        </w:rPr>
        <w:t>z</w:t>
      </w:r>
      <w:proofErr w:type="gramEnd"/>
      <w:r w:rsidR="004700EF">
        <w:rPr>
          <w:rFonts w:asciiTheme="majorHAnsi" w:hAnsiTheme="majorHAnsi" w:cstheme="minorHAnsi"/>
          <w:sz w:val="24"/>
          <w:szCs w:val="24"/>
        </w:rPr>
        <w:t xml:space="preserve"> 201</w:t>
      </w:r>
      <w:r w:rsidR="00776B29">
        <w:rPr>
          <w:rFonts w:asciiTheme="majorHAnsi" w:hAnsiTheme="majorHAnsi" w:cstheme="minorHAnsi"/>
          <w:sz w:val="24"/>
          <w:szCs w:val="24"/>
        </w:rPr>
        <w:t>9</w:t>
      </w:r>
      <w:r w:rsidR="004700EF">
        <w:rPr>
          <w:rFonts w:asciiTheme="majorHAnsi" w:hAnsiTheme="majorHAnsi" w:cstheme="minorHAnsi"/>
          <w:sz w:val="24"/>
          <w:szCs w:val="24"/>
        </w:rPr>
        <w:t xml:space="preserve"> r. poz. </w:t>
      </w:r>
      <w:r w:rsidR="00FA7157">
        <w:rPr>
          <w:rFonts w:asciiTheme="majorHAnsi" w:hAnsiTheme="majorHAnsi" w:cstheme="minorHAnsi"/>
          <w:sz w:val="24"/>
          <w:szCs w:val="24"/>
        </w:rPr>
        <w:t>755 ze zm.</w:t>
      </w:r>
      <w:r w:rsidRPr="003209A3">
        <w:rPr>
          <w:rFonts w:asciiTheme="majorHAnsi" w:hAnsiTheme="majorHAnsi" w:cstheme="minorHAnsi"/>
          <w:sz w:val="24"/>
          <w:szCs w:val="24"/>
        </w:rPr>
        <w:t xml:space="preserve">), rozporządzeniami wykonawczymi do tej ustawy, w szczególności Rozporządzeniem Ministra Gospodarki z dnia 4 maja 2007 r. w sprawie szczegółowych warunków funkcjonowania systemu elektroenergetycznego (Dz. U. z 2007 r. nr 93, poz. 623 z </w:t>
      </w:r>
      <w:proofErr w:type="spellStart"/>
      <w:r w:rsidRPr="003209A3">
        <w:rPr>
          <w:rFonts w:asciiTheme="majorHAnsi" w:hAnsiTheme="majorHAnsi" w:cstheme="minorHAnsi"/>
          <w:sz w:val="24"/>
          <w:szCs w:val="24"/>
        </w:rPr>
        <w:t>późn</w:t>
      </w:r>
      <w:proofErr w:type="spellEnd"/>
      <w:r w:rsidRPr="003209A3">
        <w:rPr>
          <w:rFonts w:asciiTheme="majorHAnsi" w:hAnsiTheme="majorHAnsi" w:cstheme="minorHAnsi"/>
          <w:sz w:val="24"/>
          <w:szCs w:val="24"/>
        </w:rPr>
        <w:t>. zm.) oraz innymi przepisami prawa.</w:t>
      </w:r>
    </w:p>
    <w:p w14:paraId="5C051155" w14:textId="77777777" w:rsidR="003209A3" w:rsidRPr="003209A3" w:rsidRDefault="003209A3" w:rsidP="003209A3">
      <w:pPr>
        <w:pStyle w:val="Akapitzlist"/>
        <w:numPr>
          <w:ilvl w:val="0"/>
          <w:numId w:val="36"/>
        </w:numPr>
        <w:spacing w:after="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Wykonawca zobowiązany jest do zapewnienia standardów jakościowych obsługi oraz parametrów jakościowych dostarczanej energii elektrycznej zawartych w </w:t>
      </w:r>
      <w:r w:rsidRPr="003209A3">
        <w:rPr>
          <w:rFonts w:asciiTheme="majorHAnsi" w:hAnsiTheme="majorHAnsi" w:cstheme="minorHAnsi"/>
          <w:sz w:val="24"/>
          <w:szCs w:val="24"/>
        </w:rPr>
        <w:lastRenderedPageBreak/>
        <w:t xml:space="preserve">Rozporządzeniu Ministra Gospodarki z dnia 4 maja 2007 r. w sprawie szczegółowych warunków funkcjonowania systemu elektroenergetycznego (Dz. U. z 2007 r. nr 93, poz. 623 z </w:t>
      </w:r>
      <w:proofErr w:type="spellStart"/>
      <w:r w:rsidRPr="003209A3">
        <w:rPr>
          <w:rFonts w:asciiTheme="majorHAnsi" w:hAnsiTheme="majorHAnsi" w:cstheme="minorHAnsi"/>
          <w:sz w:val="24"/>
          <w:szCs w:val="24"/>
        </w:rPr>
        <w:t>późn</w:t>
      </w:r>
      <w:proofErr w:type="spellEnd"/>
      <w:r w:rsidRPr="003209A3">
        <w:rPr>
          <w:rFonts w:asciiTheme="majorHAnsi" w:hAnsiTheme="majorHAnsi" w:cstheme="minorHAnsi"/>
          <w:sz w:val="24"/>
          <w:szCs w:val="24"/>
        </w:rPr>
        <w:t>. zm</w:t>
      </w:r>
      <w:r w:rsidR="0028552A">
        <w:rPr>
          <w:rFonts w:asciiTheme="majorHAnsi" w:hAnsiTheme="majorHAnsi" w:cstheme="minorHAnsi"/>
          <w:sz w:val="24"/>
          <w:szCs w:val="24"/>
        </w:rPr>
        <w:t>.</w:t>
      </w:r>
      <w:r w:rsidRPr="003209A3">
        <w:rPr>
          <w:rFonts w:asciiTheme="majorHAnsi" w:hAnsiTheme="majorHAnsi" w:cstheme="minorHAnsi"/>
          <w:sz w:val="24"/>
          <w:szCs w:val="24"/>
        </w:rPr>
        <w:t>).</w:t>
      </w:r>
    </w:p>
    <w:p w14:paraId="4976D4A7" w14:textId="77777777" w:rsidR="003209A3" w:rsidRPr="003209A3" w:rsidRDefault="003209A3" w:rsidP="003209A3">
      <w:pPr>
        <w:pStyle w:val="Akapitzlist"/>
        <w:numPr>
          <w:ilvl w:val="0"/>
          <w:numId w:val="36"/>
        </w:numPr>
        <w:spacing w:after="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Zamawiający posiada tytuł prawny do korzystania z obiektów wskazanych w załączniku nr 6</w:t>
      </w:r>
      <w:r w:rsidR="00453CE6">
        <w:rPr>
          <w:rFonts w:asciiTheme="majorHAnsi" w:hAnsiTheme="majorHAnsi" w:cstheme="minorHAnsi"/>
          <w:sz w:val="24"/>
          <w:szCs w:val="24"/>
        </w:rPr>
        <w:t xml:space="preserve"> do SIWZ – Szczegółowy opis przedmiotu zamówienia.</w:t>
      </w:r>
    </w:p>
    <w:p w14:paraId="6EC8DE49" w14:textId="77777777" w:rsidR="003209A3" w:rsidRPr="00D674BF" w:rsidRDefault="003209A3" w:rsidP="00D674BF">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Rozliczanie </w:t>
      </w:r>
      <w:r w:rsidR="002D7432">
        <w:rPr>
          <w:rFonts w:asciiTheme="majorHAnsi" w:hAnsiTheme="majorHAnsi" w:cstheme="minorHAnsi"/>
          <w:sz w:val="24"/>
          <w:szCs w:val="24"/>
        </w:rPr>
        <w:t xml:space="preserve">odbywać się będzie </w:t>
      </w:r>
      <w:r w:rsidRPr="003209A3">
        <w:rPr>
          <w:rFonts w:asciiTheme="majorHAnsi" w:hAnsiTheme="majorHAnsi" w:cstheme="minorHAnsi"/>
          <w:sz w:val="24"/>
          <w:szCs w:val="24"/>
        </w:rPr>
        <w:t>w cyklu miesięcznym,</w:t>
      </w:r>
      <w:r w:rsidR="008B3181">
        <w:rPr>
          <w:rFonts w:asciiTheme="majorHAnsi" w:hAnsiTheme="majorHAnsi" w:cstheme="minorHAnsi"/>
          <w:sz w:val="24"/>
          <w:szCs w:val="24"/>
        </w:rPr>
        <w:t xml:space="preserve"> według faktycznego zużycia energii elektrycznej</w:t>
      </w:r>
      <w:r w:rsidRPr="003209A3">
        <w:rPr>
          <w:rFonts w:asciiTheme="majorHAnsi" w:hAnsiTheme="majorHAnsi" w:cstheme="minorHAnsi"/>
          <w:sz w:val="24"/>
          <w:szCs w:val="24"/>
        </w:rPr>
        <w:t xml:space="preserve"> na podstawie </w:t>
      </w:r>
      <w:r w:rsidR="008B3181">
        <w:rPr>
          <w:rFonts w:asciiTheme="majorHAnsi" w:hAnsiTheme="majorHAnsi" w:cstheme="minorHAnsi"/>
          <w:sz w:val="24"/>
          <w:szCs w:val="24"/>
        </w:rPr>
        <w:t xml:space="preserve">bieżących </w:t>
      </w:r>
      <w:r w:rsidRPr="003209A3">
        <w:rPr>
          <w:rFonts w:asciiTheme="majorHAnsi" w:hAnsiTheme="majorHAnsi" w:cstheme="minorHAnsi"/>
          <w:sz w:val="24"/>
          <w:szCs w:val="24"/>
        </w:rPr>
        <w:t>wskazań układu pomiarowo-rozliczeniowego.</w:t>
      </w:r>
    </w:p>
    <w:p w14:paraId="2B048BA2"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Podane </w:t>
      </w:r>
      <w:r w:rsidR="00DD136F">
        <w:rPr>
          <w:rFonts w:asciiTheme="majorHAnsi" w:hAnsiTheme="majorHAnsi" w:cstheme="minorHAnsi"/>
          <w:sz w:val="24"/>
          <w:szCs w:val="24"/>
        </w:rPr>
        <w:t xml:space="preserve">w załączniku nr 6 do SIWZ </w:t>
      </w:r>
      <w:r w:rsidRPr="003209A3">
        <w:rPr>
          <w:rFonts w:asciiTheme="majorHAnsi" w:hAnsiTheme="majorHAnsi" w:cstheme="minorHAnsi"/>
          <w:sz w:val="24"/>
          <w:szCs w:val="24"/>
        </w:rPr>
        <w:t>prognozowane zużycie energii elektrycznej w okresie obowiązywania umowy ma jedynie charakter orientacyjny, służący tylko do porównania ofert. Nie stanowi ono dla Zamawiającego zobowiązania do zakupu energii elektrycznej w podanej ilości. Zamawiający zastrzega sobie prawo zakupu mniejszej ilości zamawianej energii.</w:t>
      </w:r>
    </w:p>
    <w:p w14:paraId="686D9C18" w14:textId="77777777" w:rsidR="003209A3" w:rsidRPr="00581CF0"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Szacunkowe zapotrzebowanie energii elektrycznej w okresie 12 miesięcy, od </w:t>
      </w:r>
      <w:r w:rsidR="0054039C" w:rsidRPr="005201F1">
        <w:rPr>
          <w:rFonts w:asciiTheme="majorHAnsi" w:hAnsiTheme="majorHAnsi" w:cstheme="minorHAnsi"/>
          <w:sz w:val="24"/>
          <w:szCs w:val="24"/>
        </w:rPr>
        <w:t>dnia</w:t>
      </w:r>
      <w:r w:rsidR="00CF2484">
        <w:rPr>
          <w:rFonts w:asciiTheme="majorHAnsi" w:hAnsiTheme="majorHAnsi" w:cstheme="minorHAnsi"/>
          <w:sz w:val="24"/>
          <w:szCs w:val="24"/>
        </w:rPr>
        <w:t xml:space="preserve"> </w:t>
      </w:r>
      <w:r w:rsidR="00497115">
        <w:rPr>
          <w:rFonts w:asciiTheme="majorHAnsi" w:hAnsiTheme="majorHAnsi" w:cstheme="minorHAnsi"/>
          <w:sz w:val="24"/>
          <w:szCs w:val="24"/>
        </w:rPr>
        <w:t>01.01.20</w:t>
      </w:r>
      <w:r w:rsidR="0028552A">
        <w:rPr>
          <w:rFonts w:asciiTheme="majorHAnsi" w:hAnsiTheme="majorHAnsi" w:cstheme="minorHAnsi"/>
          <w:sz w:val="24"/>
          <w:szCs w:val="24"/>
        </w:rPr>
        <w:t>20</w:t>
      </w:r>
      <w:r w:rsidR="00497115">
        <w:rPr>
          <w:rFonts w:asciiTheme="majorHAnsi" w:hAnsiTheme="majorHAnsi" w:cstheme="minorHAnsi"/>
          <w:sz w:val="24"/>
          <w:szCs w:val="24"/>
        </w:rPr>
        <w:t xml:space="preserve"> r.</w:t>
      </w:r>
      <w:r w:rsidR="004A0E38" w:rsidRPr="005201F1">
        <w:rPr>
          <w:rFonts w:asciiTheme="majorHAnsi" w:hAnsiTheme="majorHAnsi" w:cstheme="minorHAnsi"/>
          <w:sz w:val="24"/>
          <w:szCs w:val="24"/>
        </w:rPr>
        <w:t xml:space="preserve"> do 31.12.20</w:t>
      </w:r>
      <w:r w:rsidR="0028552A">
        <w:rPr>
          <w:rFonts w:asciiTheme="majorHAnsi" w:hAnsiTheme="majorHAnsi" w:cstheme="minorHAnsi"/>
          <w:sz w:val="24"/>
          <w:szCs w:val="24"/>
        </w:rPr>
        <w:t>20</w:t>
      </w:r>
      <w:r w:rsidRPr="005201F1">
        <w:rPr>
          <w:rFonts w:asciiTheme="majorHAnsi" w:hAnsiTheme="majorHAnsi" w:cstheme="minorHAnsi"/>
          <w:sz w:val="24"/>
          <w:szCs w:val="24"/>
        </w:rPr>
        <w:t xml:space="preserve"> r.</w:t>
      </w:r>
      <w:r w:rsidR="00630ABA">
        <w:rPr>
          <w:rFonts w:asciiTheme="majorHAnsi" w:hAnsiTheme="majorHAnsi" w:cstheme="minorHAnsi"/>
          <w:sz w:val="24"/>
          <w:szCs w:val="24"/>
        </w:rPr>
        <w:t xml:space="preserve"> </w:t>
      </w:r>
      <w:r w:rsidRPr="00581CF0">
        <w:rPr>
          <w:rFonts w:asciiTheme="majorHAnsi" w:hAnsiTheme="majorHAnsi" w:cstheme="minorHAnsi"/>
          <w:sz w:val="24"/>
          <w:szCs w:val="24"/>
        </w:rPr>
        <w:t xml:space="preserve">wynosi </w:t>
      </w:r>
      <w:r w:rsidR="0012666C">
        <w:rPr>
          <w:rFonts w:asciiTheme="majorHAnsi" w:hAnsiTheme="majorHAnsi" w:cs="ArialMT"/>
          <w:b/>
          <w:sz w:val="24"/>
          <w:szCs w:val="24"/>
        </w:rPr>
        <w:t>541 022,00</w:t>
      </w:r>
      <w:r w:rsidRPr="00581CF0">
        <w:rPr>
          <w:rFonts w:asciiTheme="majorHAnsi" w:hAnsiTheme="majorHAnsi" w:cstheme="minorHAnsi"/>
          <w:sz w:val="24"/>
          <w:szCs w:val="24"/>
        </w:rPr>
        <w:t xml:space="preserve"> kWh.</w:t>
      </w:r>
    </w:p>
    <w:p w14:paraId="500A212E"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Szczegółowy opis przedmiotu zamówienia zawarto w Załączniku nr 6 do SIWZ.</w:t>
      </w:r>
    </w:p>
    <w:p w14:paraId="2FA7C119" w14:textId="77777777" w:rsid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Na wniosek Zamaw</w:t>
      </w:r>
      <w:r w:rsidR="004F24B6">
        <w:rPr>
          <w:rFonts w:asciiTheme="majorHAnsi" w:hAnsiTheme="majorHAnsi" w:cstheme="minorHAnsi"/>
          <w:sz w:val="24"/>
          <w:szCs w:val="24"/>
        </w:rPr>
        <w:t>iającego możliwe jest</w:t>
      </w:r>
      <w:r w:rsidRPr="003209A3">
        <w:rPr>
          <w:rFonts w:asciiTheme="majorHAnsi" w:hAnsiTheme="majorHAnsi" w:cstheme="minorHAnsi"/>
          <w:sz w:val="24"/>
          <w:szCs w:val="24"/>
        </w:rPr>
        <w:t xml:space="preserve"> zmniejszenie wolumenu energii elektrycznej oraz ilości obiektów wymienionych enumeratywnie w załączniku nr 6 do niniejszej SIWZ</w:t>
      </w:r>
      <w:r w:rsidR="004F24B6">
        <w:rPr>
          <w:rFonts w:asciiTheme="majorHAnsi" w:hAnsiTheme="majorHAnsi" w:cstheme="minorHAnsi"/>
          <w:sz w:val="24"/>
          <w:szCs w:val="24"/>
        </w:rPr>
        <w:t xml:space="preserve">, o obiekty wymienione w punktach od 1 do </w:t>
      </w:r>
      <w:r w:rsidR="00581CF0">
        <w:rPr>
          <w:rFonts w:asciiTheme="majorHAnsi" w:hAnsiTheme="majorHAnsi" w:cstheme="minorHAnsi"/>
          <w:sz w:val="24"/>
          <w:szCs w:val="24"/>
        </w:rPr>
        <w:t>11</w:t>
      </w:r>
      <w:r w:rsidR="004F24B6">
        <w:rPr>
          <w:rFonts w:asciiTheme="majorHAnsi" w:hAnsiTheme="majorHAnsi" w:cstheme="minorHAnsi"/>
          <w:sz w:val="24"/>
          <w:szCs w:val="24"/>
        </w:rPr>
        <w:t xml:space="preserve"> załącznika nr 6 do SIWZ</w:t>
      </w:r>
      <w:r w:rsidRPr="003209A3">
        <w:rPr>
          <w:rFonts w:asciiTheme="majorHAnsi" w:hAnsiTheme="majorHAnsi" w:cstheme="minorHAnsi"/>
          <w:sz w:val="24"/>
          <w:szCs w:val="24"/>
        </w:rPr>
        <w:t xml:space="preserve">. </w:t>
      </w:r>
      <w:r w:rsidR="00655BCC">
        <w:rPr>
          <w:rFonts w:asciiTheme="majorHAnsi" w:hAnsiTheme="majorHAnsi" w:cstheme="minorHAnsi"/>
          <w:sz w:val="24"/>
          <w:szCs w:val="24"/>
        </w:rPr>
        <w:t xml:space="preserve">Na wniosek Zamawiającego możliwe jest zwiększenie wolumenu energii elektrycznej oraz ilości obiektów wymienionych enumeratywnie w załączniku nr 6 do niniejszej SIWZ. </w:t>
      </w:r>
      <w:r w:rsidRPr="003209A3">
        <w:rPr>
          <w:rFonts w:asciiTheme="majorHAnsi" w:hAnsiTheme="majorHAnsi" w:cstheme="minorHAnsi"/>
          <w:sz w:val="24"/>
          <w:szCs w:val="24"/>
        </w:rPr>
        <w:t xml:space="preserve">Wielkość wolumenu energii elektrycznej oraz liczba nowych obiektów nie może przekroczyć </w:t>
      </w:r>
      <w:r w:rsidRPr="005201F1">
        <w:rPr>
          <w:rFonts w:asciiTheme="majorHAnsi" w:hAnsiTheme="majorHAnsi" w:cstheme="minorHAnsi"/>
          <w:sz w:val="24"/>
          <w:szCs w:val="24"/>
        </w:rPr>
        <w:t>15%</w:t>
      </w:r>
      <w:r w:rsidRPr="003209A3">
        <w:rPr>
          <w:rFonts w:asciiTheme="majorHAnsi" w:hAnsiTheme="majorHAnsi" w:cstheme="minorHAnsi"/>
          <w:sz w:val="24"/>
          <w:szCs w:val="24"/>
        </w:rPr>
        <w:t xml:space="preserve"> wolumenu energii elektrycznej oraz ilości obiektów wskazanych w załączniku nr 6 do SIWZ.</w:t>
      </w:r>
    </w:p>
    <w:p w14:paraId="51A79853" w14:textId="77777777" w:rsidR="00802897" w:rsidRPr="00802897" w:rsidRDefault="00802897" w:rsidP="00802897">
      <w:pPr>
        <w:pStyle w:val="Akapitzlist"/>
        <w:numPr>
          <w:ilvl w:val="0"/>
          <w:numId w:val="36"/>
        </w:numPr>
        <w:spacing w:line="360" w:lineRule="auto"/>
        <w:ind w:left="426"/>
        <w:jc w:val="both"/>
        <w:rPr>
          <w:rFonts w:asciiTheme="majorHAnsi" w:hAnsiTheme="majorHAnsi" w:cstheme="minorHAnsi"/>
          <w:sz w:val="24"/>
          <w:szCs w:val="24"/>
        </w:rPr>
      </w:pPr>
      <w:r>
        <w:rPr>
          <w:rFonts w:asciiTheme="majorHAnsi" w:hAnsiTheme="majorHAnsi" w:cstheme="minorHAnsi"/>
          <w:sz w:val="24"/>
          <w:szCs w:val="24"/>
        </w:rPr>
        <w:t>Wykonawca</w:t>
      </w:r>
      <w:r w:rsidRPr="00802897">
        <w:rPr>
          <w:rFonts w:asciiTheme="majorHAnsi" w:hAnsiTheme="majorHAnsi" w:cstheme="minorHAnsi"/>
          <w:sz w:val="24"/>
          <w:szCs w:val="24"/>
        </w:rPr>
        <w:t xml:space="preserve"> zobowiązany jest w każdym przypadku stosować zaoferowane w pr</w:t>
      </w:r>
      <w:r>
        <w:rPr>
          <w:rFonts w:asciiTheme="majorHAnsi" w:hAnsiTheme="majorHAnsi" w:cstheme="minorHAnsi"/>
          <w:sz w:val="24"/>
          <w:szCs w:val="24"/>
        </w:rPr>
        <w:t>zetargu ceny energii. Wykonawca</w:t>
      </w:r>
      <w:r w:rsidRPr="00802897">
        <w:rPr>
          <w:rFonts w:asciiTheme="majorHAnsi" w:hAnsiTheme="majorHAnsi" w:cstheme="minorHAnsi"/>
          <w:sz w:val="24"/>
          <w:szCs w:val="24"/>
        </w:rPr>
        <w:t xml:space="preserve"> nie może do</w:t>
      </w:r>
      <w:r>
        <w:rPr>
          <w:rFonts w:asciiTheme="majorHAnsi" w:hAnsiTheme="majorHAnsi" w:cstheme="minorHAnsi"/>
          <w:sz w:val="24"/>
          <w:szCs w:val="24"/>
        </w:rPr>
        <w:t>chodzić od Zamawiającego</w:t>
      </w:r>
      <w:r w:rsidRPr="00802897">
        <w:rPr>
          <w:rFonts w:asciiTheme="majorHAnsi" w:hAnsiTheme="majorHAnsi" w:cstheme="minorHAnsi"/>
          <w:sz w:val="24"/>
          <w:szCs w:val="24"/>
        </w:rPr>
        <w:t xml:space="preserve"> roszczeń finansowych (np. odszkodowania), jeżeli w okresie obowiązywania umowy </w:t>
      </w:r>
      <w:r>
        <w:rPr>
          <w:rFonts w:asciiTheme="majorHAnsi" w:hAnsiTheme="majorHAnsi" w:cstheme="minorHAnsi"/>
          <w:sz w:val="24"/>
          <w:szCs w:val="24"/>
        </w:rPr>
        <w:t>Zamawiający zakupi od Wykonawcy</w:t>
      </w:r>
      <w:r w:rsidR="00040DCB">
        <w:rPr>
          <w:rFonts w:asciiTheme="majorHAnsi" w:hAnsiTheme="majorHAnsi" w:cstheme="minorHAnsi"/>
          <w:sz w:val="24"/>
          <w:szCs w:val="24"/>
        </w:rPr>
        <w:t xml:space="preserve"> mniejszą </w:t>
      </w:r>
      <w:r w:rsidRPr="00802897">
        <w:rPr>
          <w:rFonts w:asciiTheme="majorHAnsi" w:hAnsiTheme="majorHAnsi" w:cstheme="minorHAnsi"/>
          <w:sz w:val="24"/>
          <w:szCs w:val="24"/>
        </w:rPr>
        <w:t>ilość energii elektrycznej niż prognozowana ilość ene</w:t>
      </w:r>
      <w:r>
        <w:rPr>
          <w:rFonts w:asciiTheme="majorHAnsi" w:hAnsiTheme="majorHAnsi" w:cstheme="minorHAnsi"/>
          <w:sz w:val="24"/>
          <w:szCs w:val="24"/>
        </w:rPr>
        <w:t>rgii, wskazana w Załączniku nr 6</w:t>
      </w:r>
      <w:r w:rsidRPr="00802897">
        <w:rPr>
          <w:rFonts w:asciiTheme="majorHAnsi" w:hAnsiTheme="majorHAnsi" w:cstheme="minorHAnsi"/>
          <w:sz w:val="24"/>
          <w:szCs w:val="24"/>
        </w:rPr>
        <w:t xml:space="preserve"> do SIWZ</w:t>
      </w:r>
    </w:p>
    <w:p w14:paraId="258B837E"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Wspólny Słownik Zamówień CPV:</w:t>
      </w:r>
    </w:p>
    <w:p w14:paraId="74403C5B" w14:textId="77777777" w:rsidR="003209A3" w:rsidRPr="003209A3" w:rsidRDefault="003209A3" w:rsidP="003209A3">
      <w:pPr>
        <w:pStyle w:val="Akapitzlist"/>
        <w:spacing w:before="120" w:line="360" w:lineRule="auto"/>
        <w:ind w:left="0"/>
        <w:jc w:val="both"/>
        <w:rPr>
          <w:rFonts w:asciiTheme="majorHAnsi" w:hAnsiTheme="majorHAnsi" w:cstheme="minorHAnsi"/>
          <w:sz w:val="24"/>
          <w:szCs w:val="24"/>
        </w:rPr>
      </w:pPr>
      <w:r w:rsidRPr="003209A3">
        <w:rPr>
          <w:rFonts w:asciiTheme="majorHAnsi" w:hAnsiTheme="majorHAnsi" w:cstheme="minorHAnsi"/>
          <w:sz w:val="24"/>
          <w:szCs w:val="24"/>
        </w:rPr>
        <w:t>09310000-5 - Elektryczność</w:t>
      </w:r>
    </w:p>
    <w:p w14:paraId="5F58691D" w14:textId="77777777" w:rsidR="003209A3" w:rsidRPr="003209A3" w:rsidRDefault="003209A3" w:rsidP="003209A3">
      <w:pPr>
        <w:pStyle w:val="Akapitzlist"/>
        <w:spacing w:before="120" w:line="360" w:lineRule="auto"/>
        <w:ind w:left="0"/>
        <w:jc w:val="both"/>
        <w:rPr>
          <w:rFonts w:asciiTheme="majorHAnsi" w:hAnsiTheme="majorHAnsi" w:cstheme="minorHAnsi"/>
          <w:sz w:val="24"/>
          <w:szCs w:val="24"/>
        </w:rPr>
      </w:pPr>
      <w:r w:rsidRPr="003209A3">
        <w:rPr>
          <w:rFonts w:asciiTheme="majorHAnsi" w:hAnsiTheme="majorHAnsi" w:cstheme="minorHAnsi"/>
          <w:sz w:val="24"/>
          <w:szCs w:val="24"/>
        </w:rPr>
        <w:t xml:space="preserve">65300000-6 - </w:t>
      </w:r>
      <w:proofErr w:type="spellStart"/>
      <w:r w:rsidRPr="003209A3">
        <w:rPr>
          <w:rFonts w:asciiTheme="majorHAnsi" w:hAnsiTheme="majorHAnsi" w:cstheme="minorHAnsi"/>
          <w:sz w:val="24"/>
          <w:szCs w:val="24"/>
        </w:rPr>
        <w:t>Przesył</w:t>
      </w:r>
      <w:proofErr w:type="spellEnd"/>
      <w:r w:rsidRPr="003209A3">
        <w:rPr>
          <w:rFonts w:asciiTheme="majorHAnsi" w:hAnsiTheme="majorHAnsi" w:cstheme="minorHAnsi"/>
          <w:sz w:val="24"/>
          <w:szCs w:val="24"/>
        </w:rPr>
        <w:t xml:space="preserve"> energii elektrycznej i podobne usługi</w:t>
      </w:r>
    </w:p>
    <w:p w14:paraId="5DC579B1"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4" w:name="_Toc469501653"/>
      <w:r w:rsidRPr="00D2529F">
        <w:rPr>
          <w:rFonts w:asciiTheme="majorHAnsi" w:hAnsiTheme="majorHAnsi" w:cstheme="minorHAnsi"/>
        </w:rPr>
        <w:t>Termin wykonania zamówienia</w:t>
      </w:r>
      <w:bookmarkEnd w:id="4"/>
    </w:p>
    <w:p w14:paraId="7BDA5450" w14:textId="77777777" w:rsidR="00633313" w:rsidRPr="00D2529F" w:rsidRDefault="00177998" w:rsidP="00D2529F">
      <w:pPr>
        <w:pStyle w:val="maly"/>
        <w:tabs>
          <w:tab w:val="left" w:pos="360"/>
        </w:tabs>
        <w:spacing w:before="0" w:after="60" w:line="360" w:lineRule="auto"/>
        <w:jc w:val="both"/>
        <w:rPr>
          <w:rFonts w:asciiTheme="majorHAnsi" w:hAnsiTheme="majorHAnsi" w:cstheme="minorHAnsi"/>
          <w:sz w:val="24"/>
        </w:rPr>
      </w:pPr>
      <w:r w:rsidRPr="00D2529F">
        <w:rPr>
          <w:rFonts w:asciiTheme="majorHAnsi" w:hAnsiTheme="majorHAnsi" w:cstheme="minorHAnsi"/>
          <w:sz w:val="24"/>
        </w:rPr>
        <w:lastRenderedPageBreak/>
        <w:t xml:space="preserve">Termin wykonania zamówienia: </w:t>
      </w:r>
      <w:r w:rsidRPr="005201F1">
        <w:rPr>
          <w:rFonts w:asciiTheme="majorHAnsi" w:hAnsiTheme="majorHAnsi" w:cstheme="minorHAnsi"/>
          <w:sz w:val="24"/>
        </w:rPr>
        <w:t>od dnia</w:t>
      </w:r>
      <w:r w:rsidR="008F100B">
        <w:rPr>
          <w:rFonts w:asciiTheme="majorHAnsi" w:hAnsiTheme="majorHAnsi" w:cstheme="minorHAnsi"/>
          <w:sz w:val="24"/>
        </w:rPr>
        <w:t xml:space="preserve"> </w:t>
      </w:r>
      <w:r w:rsidR="009546B0" w:rsidRPr="009546B0">
        <w:rPr>
          <w:rFonts w:asciiTheme="majorHAnsi" w:hAnsiTheme="majorHAnsi" w:cstheme="minorHAnsi"/>
          <w:b/>
          <w:sz w:val="24"/>
        </w:rPr>
        <w:t>01.01.20</w:t>
      </w:r>
      <w:r w:rsidR="0028552A">
        <w:rPr>
          <w:rFonts w:asciiTheme="majorHAnsi" w:hAnsiTheme="majorHAnsi" w:cstheme="minorHAnsi"/>
          <w:b/>
          <w:sz w:val="24"/>
        </w:rPr>
        <w:t>20</w:t>
      </w:r>
      <w:r w:rsidR="009546B0" w:rsidRPr="009546B0">
        <w:rPr>
          <w:rFonts w:asciiTheme="majorHAnsi" w:hAnsiTheme="majorHAnsi" w:cstheme="minorHAnsi"/>
          <w:b/>
          <w:sz w:val="24"/>
        </w:rPr>
        <w:t xml:space="preserve"> roku</w:t>
      </w:r>
      <w:r w:rsidRPr="005201F1">
        <w:rPr>
          <w:rFonts w:asciiTheme="majorHAnsi" w:hAnsiTheme="majorHAnsi" w:cstheme="minorHAnsi"/>
          <w:sz w:val="24"/>
        </w:rPr>
        <w:t xml:space="preserve"> do dnia </w:t>
      </w:r>
      <w:r w:rsidR="003F7CD3" w:rsidRPr="005201F1">
        <w:rPr>
          <w:rFonts w:asciiTheme="majorHAnsi" w:hAnsiTheme="majorHAnsi" w:cstheme="minorHAnsi"/>
          <w:b/>
          <w:sz w:val="24"/>
        </w:rPr>
        <w:t>31.12.</w:t>
      </w:r>
      <w:r w:rsidRPr="005201F1">
        <w:rPr>
          <w:rFonts w:asciiTheme="majorHAnsi" w:hAnsiTheme="majorHAnsi" w:cstheme="minorHAnsi"/>
          <w:b/>
          <w:sz w:val="24"/>
        </w:rPr>
        <w:t>20</w:t>
      </w:r>
      <w:r w:rsidR="0028552A">
        <w:rPr>
          <w:rFonts w:asciiTheme="majorHAnsi" w:hAnsiTheme="majorHAnsi" w:cstheme="minorHAnsi"/>
          <w:b/>
          <w:sz w:val="24"/>
        </w:rPr>
        <w:t>20</w:t>
      </w:r>
      <w:r w:rsidRPr="005201F1">
        <w:rPr>
          <w:rFonts w:asciiTheme="majorHAnsi" w:hAnsiTheme="majorHAnsi" w:cstheme="minorHAnsi"/>
          <w:b/>
          <w:sz w:val="24"/>
        </w:rPr>
        <w:t xml:space="preserve"> roku</w:t>
      </w:r>
      <w:r w:rsidR="001F1966" w:rsidRPr="005201F1">
        <w:rPr>
          <w:rFonts w:asciiTheme="majorHAnsi" w:hAnsiTheme="majorHAnsi" w:cstheme="minorHAnsi"/>
          <w:sz w:val="24"/>
        </w:rPr>
        <w:t>.</w:t>
      </w:r>
    </w:p>
    <w:p w14:paraId="01E1792D"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5" w:name="_Toc469501654"/>
      <w:r w:rsidRPr="00D2529F">
        <w:rPr>
          <w:rFonts w:asciiTheme="majorHAnsi" w:hAnsiTheme="majorHAnsi" w:cstheme="minorHAnsi"/>
        </w:rPr>
        <w:t>Warunki udziału w postępowaniu</w:t>
      </w:r>
      <w:bookmarkEnd w:id="5"/>
    </w:p>
    <w:p w14:paraId="41F26D6B" w14:textId="77777777" w:rsidR="00B962AC" w:rsidRPr="00D2529F"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 udzielenie zamówienia mogą ubiegać się Wykonawcy, którzy nie podlegają wykluczeniu oraz</w:t>
      </w:r>
      <w:r w:rsidR="008F100B">
        <w:rPr>
          <w:rFonts w:asciiTheme="majorHAnsi" w:hAnsiTheme="majorHAnsi" w:cstheme="minorHAnsi"/>
          <w:sz w:val="24"/>
          <w:szCs w:val="24"/>
        </w:rPr>
        <w:t xml:space="preserve"> </w:t>
      </w:r>
      <w:r w:rsidRPr="00D2529F">
        <w:rPr>
          <w:rFonts w:asciiTheme="majorHAnsi" w:hAnsiTheme="majorHAnsi" w:cstheme="minorHAnsi"/>
          <w:sz w:val="24"/>
          <w:szCs w:val="24"/>
        </w:rPr>
        <w:t>spełniają warunki udziału w postępowaniu.</w:t>
      </w:r>
    </w:p>
    <w:p w14:paraId="0C5C72F3"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 udzielenie zamówienia mogą ubiegać się Wykonawcy, którzy spełniają warunki dotyczące:</w:t>
      </w:r>
    </w:p>
    <w:p w14:paraId="51B28CEC" w14:textId="77777777" w:rsidR="0063719D"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D2529F">
        <w:rPr>
          <w:rFonts w:asciiTheme="majorHAnsi" w:hAnsiTheme="majorHAnsi" w:cstheme="minorHAnsi"/>
          <w:i/>
          <w:sz w:val="24"/>
          <w:szCs w:val="24"/>
        </w:rPr>
        <w:t>posiadania kompetencji</w:t>
      </w:r>
      <w:r w:rsidR="008F100B">
        <w:rPr>
          <w:rFonts w:asciiTheme="majorHAnsi" w:hAnsiTheme="majorHAnsi" w:cstheme="minorHAnsi"/>
          <w:i/>
          <w:sz w:val="24"/>
          <w:szCs w:val="24"/>
        </w:rPr>
        <w:t xml:space="preserve"> </w:t>
      </w:r>
      <w:r w:rsidRPr="00D2529F">
        <w:rPr>
          <w:rFonts w:asciiTheme="majorHAnsi" w:hAnsiTheme="majorHAnsi" w:cstheme="minorHAnsi"/>
          <w:i/>
          <w:sz w:val="24"/>
          <w:szCs w:val="24"/>
        </w:rPr>
        <w:t>lub uprawnień do prowadzenia określonej działalności zawodowej, o ile wynika to z odrębnych przepisów:</w:t>
      </w:r>
    </w:p>
    <w:p w14:paraId="49D51FDD" w14:textId="77777777" w:rsidR="00584FE2"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D2529F">
        <w:rPr>
          <w:rFonts w:asciiTheme="majorHAnsi" w:hAnsiTheme="majorHAnsi" w:cstheme="minorHAnsi"/>
          <w:sz w:val="24"/>
          <w:szCs w:val="24"/>
        </w:rPr>
        <w:t>Zamawiający uzna spełnienie przez Wykonawcę przedmiotowego warunku, jeżeli</w:t>
      </w:r>
      <w:r w:rsidR="00777EA3">
        <w:rPr>
          <w:rFonts w:asciiTheme="majorHAnsi" w:hAnsiTheme="majorHAnsi" w:cstheme="minorHAnsi"/>
          <w:sz w:val="24"/>
          <w:szCs w:val="24"/>
        </w:rPr>
        <w:t xml:space="preserve"> Wykonawca wykaże, że</w:t>
      </w:r>
      <w:r w:rsidRPr="00D2529F">
        <w:rPr>
          <w:rFonts w:asciiTheme="majorHAnsi" w:hAnsiTheme="majorHAnsi" w:cstheme="minorHAnsi"/>
          <w:sz w:val="24"/>
          <w:szCs w:val="24"/>
        </w:rPr>
        <w:t xml:space="preserve"> posiada dokument stwierdzający prawo do prowadzenia działalności gospodarczej w zakresie objętym zamówieniem publicznym tj. </w:t>
      </w:r>
    </w:p>
    <w:p w14:paraId="10342ADE" w14:textId="77777777" w:rsidR="009278EE" w:rsidRDefault="0063719D" w:rsidP="00584FE2">
      <w:pPr>
        <w:pStyle w:val="Akapitzlist"/>
        <w:numPr>
          <w:ilvl w:val="0"/>
          <w:numId w:val="37"/>
        </w:numPr>
        <w:shd w:val="clear" w:color="auto" w:fill="FFFFFF"/>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koncesja na</w:t>
      </w:r>
      <w:r w:rsidR="00003F97">
        <w:rPr>
          <w:rFonts w:asciiTheme="majorHAnsi" w:hAnsiTheme="majorHAnsi" w:cstheme="minorHAnsi"/>
          <w:sz w:val="24"/>
          <w:szCs w:val="24"/>
        </w:rPr>
        <w:t xml:space="preserve"> wykonywanie działalności gospodarczej w zakresie</w:t>
      </w:r>
      <w:r w:rsidR="009B7D23">
        <w:rPr>
          <w:rFonts w:asciiTheme="majorHAnsi" w:hAnsiTheme="majorHAnsi" w:cstheme="minorHAnsi"/>
          <w:sz w:val="24"/>
          <w:szCs w:val="24"/>
        </w:rPr>
        <w:t xml:space="preserve"> </w:t>
      </w:r>
      <w:r w:rsidR="00003F97">
        <w:rPr>
          <w:rFonts w:asciiTheme="majorHAnsi" w:hAnsiTheme="majorHAnsi" w:cstheme="minorHAnsi"/>
          <w:sz w:val="24"/>
          <w:szCs w:val="24"/>
        </w:rPr>
        <w:t>obrotu energią elektryczną,</w:t>
      </w:r>
      <w:r w:rsidR="00584FE2">
        <w:rPr>
          <w:rFonts w:asciiTheme="majorHAnsi" w:hAnsiTheme="majorHAnsi" w:cstheme="minorHAnsi"/>
          <w:sz w:val="24"/>
          <w:szCs w:val="24"/>
        </w:rPr>
        <w:t xml:space="preserve"> wydana przez Prezesa Urzędu Regulacji Energetyki,</w:t>
      </w:r>
    </w:p>
    <w:p w14:paraId="3C5D485C" w14:textId="77777777" w:rsidR="00615ED3" w:rsidRDefault="00584FE2" w:rsidP="00615ED3">
      <w:pPr>
        <w:pStyle w:val="Akapitzlist"/>
        <w:numPr>
          <w:ilvl w:val="0"/>
          <w:numId w:val="37"/>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aktualna </w:t>
      </w:r>
      <w:r w:rsidR="000D2723">
        <w:rPr>
          <w:rFonts w:asciiTheme="majorHAnsi" w:hAnsiTheme="majorHAnsi" w:cstheme="minorHAnsi"/>
          <w:sz w:val="24"/>
          <w:szCs w:val="24"/>
        </w:rPr>
        <w:t>koncesja na</w:t>
      </w:r>
      <w:r w:rsidR="00615ED3">
        <w:rPr>
          <w:rFonts w:asciiTheme="majorHAnsi" w:hAnsiTheme="majorHAnsi" w:cstheme="minorHAnsi"/>
          <w:sz w:val="24"/>
          <w:szCs w:val="24"/>
        </w:rPr>
        <w:t xml:space="preserve"> prowadzenie działalności gospodarczej w zakresie dystrybucji energii elektrycznej wydana przez Prezesa Urzędu Regulacji Energetyki na obszarze, w którym znajduje się miejsce dostarczania energii elektrycznej </w:t>
      </w:r>
      <w:r w:rsidRPr="00615ED3">
        <w:rPr>
          <w:rFonts w:asciiTheme="majorHAnsi" w:hAnsiTheme="majorHAnsi" w:cstheme="minorHAnsi"/>
          <w:sz w:val="24"/>
          <w:szCs w:val="24"/>
        </w:rPr>
        <w:t xml:space="preserve">(w przypadku Wykonawców będących właścicielem sieci dystrybucyjnej) </w:t>
      </w:r>
    </w:p>
    <w:p w14:paraId="61ADD6B9" w14:textId="48E6198B" w:rsidR="00615ED3" w:rsidRDefault="00B77284" w:rsidP="00615ED3">
      <w:pPr>
        <w:pStyle w:val="Akapitzlist"/>
        <w:shd w:val="clear" w:color="auto" w:fill="FFFFFF"/>
        <w:autoSpaceDE w:val="0"/>
        <w:autoSpaceDN w:val="0"/>
        <w:adjustRightInd w:val="0"/>
        <w:spacing w:line="360" w:lineRule="auto"/>
        <w:ind w:left="1854"/>
        <w:jc w:val="both"/>
        <w:rPr>
          <w:rFonts w:asciiTheme="majorHAnsi" w:hAnsiTheme="majorHAnsi" w:cstheme="minorHAnsi"/>
          <w:sz w:val="24"/>
          <w:szCs w:val="24"/>
        </w:rPr>
      </w:pPr>
      <w:proofErr w:type="gramStart"/>
      <w:r>
        <w:rPr>
          <w:rFonts w:asciiTheme="majorHAnsi" w:hAnsiTheme="majorHAnsi" w:cstheme="minorHAnsi"/>
          <w:sz w:val="24"/>
          <w:szCs w:val="24"/>
        </w:rPr>
        <w:t>i</w:t>
      </w:r>
      <w:proofErr w:type="gramEnd"/>
    </w:p>
    <w:p w14:paraId="65136739" w14:textId="77777777" w:rsidR="00584FE2" w:rsidRPr="00615ED3" w:rsidRDefault="0061044D" w:rsidP="00615ED3">
      <w:pPr>
        <w:pStyle w:val="Akapitzlist"/>
        <w:shd w:val="clear" w:color="auto" w:fill="FFFFFF"/>
        <w:autoSpaceDE w:val="0"/>
        <w:autoSpaceDN w:val="0"/>
        <w:adjustRightInd w:val="0"/>
        <w:spacing w:line="360" w:lineRule="auto"/>
        <w:ind w:left="1854"/>
        <w:jc w:val="both"/>
        <w:rPr>
          <w:rFonts w:asciiTheme="majorHAnsi" w:hAnsiTheme="majorHAnsi" w:cstheme="minorHAnsi"/>
          <w:sz w:val="24"/>
          <w:szCs w:val="24"/>
        </w:rPr>
      </w:pPr>
      <w:proofErr w:type="gramStart"/>
      <w:r w:rsidRPr="00E35EC4">
        <w:rPr>
          <w:rFonts w:asciiTheme="majorHAnsi" w:hAnsiTheme="majorHAnsi" w:cstheme="minorHAnsi"/>
          <w:sz w:val="24"/>
          <w:szCs w:val="24"/>
        </w:rPr>
        <w:t>aktualna</w:t>
      </w:r>
      <w:proofErr w:type="gramEnd"/>
      <w:r w:rsidRPr="00E35EC4">
        <w:rPr>
          <w:rFonts w:asciiTheme="majorHAnsi" w:hAnsiTheme="majorHAnsi" w:cstheme="minorHAnsi"/>
          <w:sz w:val="24"/>
          <w:szCs w:val="24"/>
        </w:rPr>
        <w:t xml:space="preserve"> umowa generalna</w:t>
      </w:r>
      <w:r w:rsidR="00584FE2" w:rsidRPr="00E35EC4">
        <w:rPr>
          <w:rFonts w:asciiTheme="majorHAnsi" w:hAnsiTheme="majorHAnsi" w:cstheme="minorHAnsi"/>
          <w:sz w:val="24"/>
          <w:szCs w:val="24"/>
        </w:rPr>
        <w:t xml:space="preserve"> z Operatorem Systemu Dystrybucyjnego (OSD) na świadczenie usług dystrybucji energii elektrycznej na obszarze, na którym znajduje się miejsce dostarczania energii </w:t>
      </w:r>
      <w:r w:rsidR="00F866AC" w:rsidRPr="00E35EC4">
        <w:rPr>
          <w:rFonts w:asciiTheme="majorHAnsi" w:hAnsiTheme="majorHAnsi" w:cstheme="minorHAnsi"/>
          <w:sz w:val="24"/>
          <w:szCs w:val="24"/>
        </w:rPr>
        <w:t xml:space="preserve">elektrycznej </w:t>
      </w:r>
      <w:r w:rsidR="00584FE2" w:rsidRPr="00E35EC4">
        <w:rPr>
          <w:rFonts w:asciiTheme="majorHAnsi" w:hAnsiTheme="majorHAnsi" w:cstheme="minorHAnsi"/>
          <w:sz w:val="24"/>
          <w:szCs w:val="24"/>
        </w:rPr>
        <w:t>(w przypadku Wykonawców nie będących właścicielem sieci dystrybucyjnej)</w:t>
      </w:r>
    </w:p>
    <w:p w14:paraId="346BE4C0" w14:textId="77777777" w:rsidR="00F013D8"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D2529F">
        <w:rPr>
          <w:rFonts w:asciiTheme="majorHAnsi" w:hAnsiTheme="majorHAnsi" w:cstheme="minorHAnsi"/>
          <w:i/>
          <w:sz w:val="24"/>
          <w:szCs w:val="24"/>
        </w:rPr>
        <w:t>sytuacji ekonomicznej i finansowej:</w:t>
      </w:r>
    </w:p>
    <w:p w14:paraId="2A337AEF" w14:textId="77777777" w:rsidR="005D66B8" w:rsidRPr="00D2529F"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D2529F">
        <w:rPr>
          <w:rFonts w:asciiTheme="majorHAnsi" w:hAnsiTheme="majorHAnsi" w:cstheme="minorHAnsi"/>
          <w:sz w:val="24"/>
          <w:szCs w:val="24"/>
        </w:rPr>
        <w:t>Zamawiający nie</w:t>
      </w:r>
      <w:r w:rsidR="00AF3F67">
        <w:rPr>
          <w:rFonts w:asciiTheme="majorHAnsi" w:hAnsiTheme="majorHAnsi" w:cstheme="minorHAnsi"/>
          <w:sz w:val="24"/>
          <w:szCs w:val="24"/>
        </w:rPr>
        <w:t xml:space="preserve"> określa przedmiotowego warunku udziału w postępowaniu.</w:t>
      </w:r>
    </w:p>
    <w:p w14:paraId="13FFECDB" w14:textId="77777777" w:rsidR="00F013D8"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D2529F">
        <w:rPr>
          <w:rFonts w:asciiTheme="majorHAnsi" w:hAnsiTheme="majorHAnsi" w:cstheme="minorHAnsi"/>
          <w:i/>
          <w:sz w:val="24"/>
          <w:szCs w:val="24"/>
        </w:rPr>
        <w:t>posiadania zdolności technicznej lub zawodowej:</w:t>
      </w:r>
    </w:p>
    <w:p w14:paraId="5C2E52B7" w14:textId="77777777" w:rsidR="005D66B8" w:rsidRPr="00D2529F"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D2529F">
        <w:rPr>
          <w:rFonts w:asciiTheme="majorHAnsi" w:hAnsiTheme="majorHAnsi" w:cstheme="minorHAnsi"/>
          <w:sz w:val="24"/>
          <w:szCs w:val="24"/>
        </w:rPr>
        <w:t>Zamawiający nie</w:t>
      </w:r>
      <w:r w:rsidR="00AF3F67">
        <w:rPr>
          <w:rFonts w:asciiTheme="majorHAnsi" w:hAnsiTheme="majorHAnsi" w:cstheme="minorHAnsi"/>
          <w:sz w:val="24"/>
          <w:szCs w:val="24"/>
        </w:rPr>
        <w:t xml:space="preserve"> określa przedmiotowego warunku udziału w postępowaniu.</w:t>
      </w:r>
    </w:p>
    <w:p w14:paraId="7828296B"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może, na każdym etapie postępowania, uznać, że wykonawca nie posiada wymaganych zdolności, jeżeli zaangażowanie zasobów technicznych lub </w:t>
      </w:r>
      <w:r w:rsidRPr="00D2529F">
        <w:rPr>
          <w:rFonts w:asciiTheme="majorHAnsi" w:hAnsiTheme="majorHAnsi" w:cstheme="minorHAnsi"/>
          <w:sz w:val="24"/>
          <w:szCs w:val="24"/>
        </w:rPr>
        <w:lastRenderedPageBreak/>
        <w:t>zawodowych wykonawcy w inne przedsięwzięcia gospodarcze wykonawcy może mieć negatywny wpływ na realizację zamówienia.</w:t>
      </w:r>
    </w:p>
    <w:p w14:paraId="37C9E023"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6" w:name="mip35517928"/>
      <w:bookmarkEnd w:id="6"/>
    </w:p>
    <w:p w14:paraId="56A878B4" w14:textId="77777777" w:rsidR="005E7C7D" w:rsidRPr="00D2529F"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182B7100"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559ADE25" w14:textId="77777777" w:rsidR="009F72AB" w:rsidRPr="00D2529F" w:rsidRDefault="009F72AB"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Prawo zamówień publicznych, Zamawiający najpierw dokona oceny ofert, a następnie zbada, czy wykonawca, którego oferta została oceniona jako najkorzystniejsza, nie podlega wykluczeniu oraz spełnia warunki udziału w postępowaniu. </w:t>
      </w:r>
    </w:p>
    <w:p w14:paraId="314926C8" w14:textId="77777777" w:rsidR="006336EC" w:rsidRPr="00D2529F" w:rsidRDefault="0076055E" w:rsidP="00D2529F">
      <w:pPr>
        <w:pStyle w:val="Dzia"/>
        <w:spacing w:line="360" w:lineRule="auto"/>
        <w:ind w:left="0" w:firstLine="0"/>
        <w:jc w:val="both"/>
        <w:rPr>
          <w:rFonts w:asciiTheme="majorHAnsi" w:hAnsiTheme="majorHAnsi" w:cstheme="minorHAnsi"/>
        </w:rPr>
      </w:pPr>
      <w:bookmarkStart w:id="7" w:name="_Toc469501655"/>
      <w:r w:rsidRPr="00D2529F">
        <w:rPr>
          <w:rFonts w:asciiTheme="majorHAnsi" w:hAnsiTheme="majorHAnsi" w:cstheme="minorHAnsi"/>
        </w:rPr>
        <w:t xml:space="preserve">Podstawy wykluczenia, o których mowa w art. 24 ust. 5 ustawy </w:t>
      </w:r>
      <w:proofErr w:type="spellStart"/>
      <w:r w:rsidRPr="00D2529F">
        <w:rPr>
          <w:rFonts w:asciiTheme="majorHAnsi" w:hAnsiTheme="majorHAnsi" w:cstheme="minorHAnsi"/>
        </w:rPr>
        <w:t>Pzp</w:t>
      </w:r>
      <w:bookmarkEnd w:id="7"/>
      <w:proofErr w:type="spellEnd"/>
    </w:p>
    <w:p w14:paraId="5E618B5D" w14:textId="329A6027" w:rsidR="00972C5C" w:rsidRPr="00D2529F" w:rsidRDefault="0076055E"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przewiduje możliwoś</w:t>
      </w:r>
      <w:r w:rsidR="00B77284">
        <w:rPr>
          <w:rFonts w:asciiTheme="majorHAnsi" w:hAnsiTheme="majorHAnsi" w:cstheme="minorHAnsi"/>
          <w:sz w:val="24"/>
          <w:szCs w:val="24"/>
        </w:rPr>
        <w:t>ć</w:t>
      </w:r>
      <w:r w:rsidRPr="00D2529F">
        <w:rPr>
          <w:rFonts w:asciiTheme="majorHAnsi" w:hAnsiTheme="majorHAnsi" w:cstheme="minorHAnsi"/>
          <w:sz w:val="24"/>
          <w:szCs w:val="24"/>
        </w:rPr>
        <w:t xml:space="preserve"> wykluczenia wykonawcy na podstawie art.24 ust. 5 ustawy </w:t>
      </w:r>
      <w:proofErr w:type="spellStart"/>
      <w:r w:rsidRPr="00D2529F">
        <w:rPr>
          <w:rFonts w:asciiTheme="majorHAnsi" w:hAnsiTheme="majorHAnsi" w:cstheme="minorHAnsi"/>
          <w:sz w:val="24"/>
          <w:szCs w:val="24"/>
        </w:rPr>
        <w:t>Pzp</w:t>
      </w:r>
      <w:proofErr w:type="spellEnd"/>
      <w:r w:rsidRPr="00D2529F">
        <w:rPr>
          <w:rFonts w:asciiTheme="majorHAnsi" w:hAnsiTheme="majorHAnsi" w:cstheme="minorHAnsi"/>
          <w:sz w:val="24"/>
          <w:szCs w:val="24"/>
        </w:rPr>
        <w:t>.</w:t>
      </w:r>
    </w:p>
    <w:p w14:paraId="5F2C5E47" w14:textId="77777777" w:rsidR="00306DEC" w:rsidRPr="00D2529F" w:rsidRDefault="00306DEC" w:rsidP="00D2529F">
      <w:pPr>
        <w:pStyle w:val="Dzia"/>
        <w:spacing w:line="360" w:lineRule="auto"/>
        <w:ind w:left="0" w:firstLine="0"/>
        <w:jc w:val="both"/>
        <w:rPr>
          <w:rFonts w:asciiTheme="majorHAnsi" w:hAnsiTheme="majorHAnsi" w:cstheme="minorHAnsi"/>
        </w:rPr>
      </w:pPr>
      <w:bookmarkStart w:id="8" w:name="_Toc469501656"/>
      <w:r w:rsidRPr="00D2529F">
        <w:rPr>
          <w:rFonts w:asciiTheme="majorHAnsi" w:hAnsiTheme="majorHAnsi" w:cstheme="minorHAnsi"/>
        </w:rPr>
        <w:t>Wykaz oświadczeń lub dokumentów, potwierdzających spełnianie warunków udziału w postępowaniu oraz brak podstaw wykluczenia</w:t>
      </w:r>
      <w:bookmarkEnd w:id="8"/>
    </w:p>
    <w:p w14:paraId="4429AE6C"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Do o</w:t>
      </w:r>
      <w:r w:rsidR="007543EB">
        <w:rPr>
          <w:rFonts w:asciiTheme="majorHAnsi" w:hAnsiTheme="majorHAnsi" w:cstheme="minorHAnsi"/>
          <w:sz w:val="24"/>
          <w:szCs w:val="24"/>
        </w:rPr>
        <w:t xml:space="preserve">ferty wykonawca dołącza aktualne </w:t>
      </w:r>
      <w:r w:rsidRPr="00D2529F">
        <w:rPr>
          <w:rFonts w:asciiTheme="majorHAnsi" w:hAnsiTheme="majorHAnsi" w:cstheme="minorHAnsi"/>
          <w:sz w:val="24"/>
          <w:szCs w:val="24"/>
        </w:rPr>
        <w:t xml:space="preserve">na dzień składania ofert </w:t>
      </w:r>
      <w:r w:rsidR="007543EB">
        <w:rPr>
          <w:rFonts w:asciiTheme="majorHAnsi" w:hAnsiTheme="majorHAnsi" w:cstheme="minorHAnsi"/>
          <w:sz w:val="24"/>
          <w:szCs w:val="24"/>
        </w:rPr>
        <w:t xml:space="preserve">oświadczenia </w:t>
      </w:r>
      <w:r w:rsidRPr="00D2529F">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0E153CE7"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9" w:name="mip35517973"/>
      <w:bookmarkEnd w:id="9"/>
      <w:r w:rsidRPr="00D2529F">
        <w:rPr>
          <w:rFonts w:asciiTheme="majorHAnsi" w:hAnsiTheme="majorHAnsi" w:cstheme="minorHAnsi"/>
          <w:sz w:val="24"/>
          <w:szCs w:val="24"/>
        </w:rPr>
        <w:t>Oświadczenie, o którym mowa w ust. 1, wykonawca składa w formie określonej przez Zamawiającego:</w:t>
      </w:r>
    </w:p>
    <w:p w14:paraId="5FCE3153" w14:textId="77777777" w:rsidR="00515DD2" w:rsidRPr="00D2529F"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04471AF7" w14:textId="77777777" w:rsidR="00515DD2" w:rsidRPr="00D2529F"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lastRenderedPageBreak/>
        <w:t>Oświadczenie wykonawcy składane na podstawie art. 25a ust. 1 ustawy z dnia 29 stycznia 2004 r.  Prawo zamówień publicznych dotyczące przesłanek wykluczenia z postępowania (załącznik nr 3 do SIWZ).</w:t>
      </w:r>
    </w:p>
    <w:p w14:paraId="36E23918"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który powołuje się na zasoby innych podmiotów, w celu wykazania braku istnienia wobec nich podstaw wykluczenia oraz spełniania, w zakresie, w jakim powołuje się na ich zasoby, w</w:t>
      </w:r>
      <w:r w:rsidR="00A029C3" w:rsidRPr="00D2529F">
        <w:rPr>
          <w:rFonts w:asciiTheme="majorHAnsi" w:hAnsiTheme="majorHAnsi" w:cstheme="minorHAnsi"/>
          <w:sz w:val="24"/>
          <w:szCs w:val="24"/>
        </w:rPr>
        <w:t xml:space="preserve">arunków udziału w postępowaniu </w:t>
      </w:r>
      <w:r w:rsidRPr="00D2529F">
        <w:rPr>
          <w:rFonts w:asciiTheme="majorHAnsi" w:hAnsiTheme="majorHAnsi" w:cstheme="minorHAnsi"/>
          <w:sz w:val="24"/>
          <w:szCs w:val="24"/>
        </w:rPr>
        <w:t>zamieszcza informacje o tych podmiotach w oświadczeniu, o którym mowa w ust. 1.</w:t>
      </w:r>
    </w:p>
    <w:p w14:paraId="1FB50C83"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w:t>
      </w:r>
      <w:proofErr w:type="gramStart"/>
      <w:r w:rsidRPr="00D2529F">
        <w:rPr>
          <w:rFonts w:asciiTheme="majorHAnsi" w:hAnsiTheme="majorHAnsi" w:cstheme="minorHAnsi"/>
          <w:sz w:val="24"/>
          <w:szCs w:val="24"/>
        </w:rPr>
        <w:t>żąda</w:t>
      </w:r>
      <w:r w:rsidR="00780A95">
        <w:rPr>
          <w:rFonts w:asciiTheme="majorHAnsi" w:hAnsiTheme="majorHAnsi" w:cstheme="minorHAnsi"/>
          <w:sz w:val="24"/>
          <w:szCs w:val="24"/>
        </w:rPr>
        <w:t xml:space="preserve"> aby</w:t>
      </w:r>
      <w:proofErr w:type="gramEnd"/>
      <w:r w:rsidRPr="00D2529F">
        <w:rPr>
          <w:rFonts w:asciiTheme="majorHAnsi" w:hAnsiTheme="majorHAnsi" w:cstheme="minorHAnsi"/>
          <w:sz w:val="24"/>
          <w:szCs w:val="24"/>
        </w:rPr>
        <w:t xml:space="preserve"> wykonawca, który zamierza powierzyć wykonanie części zamówienia podwykonawcom, w celu wykazania braku istnienia wobec nich podstaw wykluczenia z udziału w postępowaniu</w:t>
      </w:r>
      <w:bookmarkStart w:id="10" w:name="mip35517982"/>
      <w:bookmarkEnd w:id="10"/>
      <w:r w:rsidRPr="00D2529F">
        <w:rPr>
          <w:rFonts w:asciiTheme="majorHAnsi" w:hAnsiTheme="majorHAnsi" w:cstheme="minorHAnsi"/>
          <w:sz w:val="24"/>
          <w:szCs w:val="24"/>
        </w:rPr>
        <w:t xml:space="preserve"> zamieścił informacje o podwykonawcach w oświadczeniu, o którym mowa w ust. 1.</w:t>
      </w:r>
    </w:p>
    <w:p w14:paraId="7FADB94E"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wspólnego ubiegania się o zamówienie przez wykonawców, oświadczenie</w:t>
      </w:r>
      <w:r w:rsidR="00536AD6" w:rsidRPr="00D2529F">
        <w:rPr>
          <w:rFonts w:asciiTheme="majorHAnsi" w:hAnsiTheme="majorHAnsi" w:cstheme="minorHAnsi"/>
          <w:sz w:val="24"/>
          <w:szCs w:val="24"/>
        </w:rPr>
        <w:t>, o którym mowa w ust. 1.</w:t>
      </w:r>
      <w:r w:rsidRPr="00D2529F">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1" w:name="mip35517985"/>
      <w:bookmarkEnd w:id="11"/>
    </w:p>
    <w:p w14:paraId="46AADC9F"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przed udzieleniem zamówienia, wzywa wykonawcę, którego oferta została najwyżej oceniona, do złożenia w wyznaczonym, </w:t>
      </w:r>
      <w:r w:rsidRPr="00D2529F">
        <w:rPr>
          <w:rFonts w:asciiTheme="majorHAnsi" w:hAnsiTheme="majorHAnsi" w:cstheme="minorHAnsi"/>
          <w:sz w:val="24"/>
          <w:szCs w:val="24"/>
          <w:u w:val="single"/>
        </w:rPr>
        <w:t>nie krótszym niż 5 dni</w:t>
      </w:r>
      <w:r w:rsidRPr="00D2529F">
        <w:rPr>
          <w:rFonts w:asciiTheme="majorHAnsi" w:hAnsiTheme="majorHAnsi" w:cstheme="minorHAnsi"/>
          <w:sz w:val="24"/>
          <w:szCs w:val="24"/>
        </w:rPr>
        <w:t>, terminie aktualnych na dzień złożenia oświadczeń lub dokumentów potwierdzających</w:t>
      </w:r>
      <w:r w:rsidR="00AA2830" w:rsidRPr="00D2529F">
        <w:rPr>
          <w:rFonts w:asciiTheme="majorHAnsi" w:hAnsiTheme="majorHAnsi" w:cstheme="minorHAnsi"/>
          <w:sz w:val="24"/>
          <w:szCs w:val="24"/>
        </w:rPr>
        <w:t xml:space="preserve"> okoliczności, o których mowa w </w:t>
      </w:r>
      <w:r w:rsidRPr="00D2529F">
        <w:rPr>
          <w:rFonts w:asciiTheme="majorHAnsi" w:hAnsiTheme="majorHAnsi" w:cstheme="minorHAnsi"/>
          <w:sz w:val="24"/>
          <w:szCs w:val="24"/>
        </w:rPr>
        <w:t xml:space="preserve">art. 25 ust. 1. </w:t>
      </w:r>
      <w:bookmarkStart w:id="12" w:name="mip33167030"/>
      <w:bookmarkEnd w:id="12"/>
    </w:p>
    <w:p w14:paraId="23DEA032"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3" w:name="mip33167033"/>
      <w:bookmarkEnd w:id="13"/>
      <w:r w:rsidRPr="00D2529F">
        <w:rPr>
          <w:rFonts w:asciiTheme="majorHAnsi" w:hAnsiTheme="majorHAnsi" w:cstheme="minorHAnsi"/>
          <w:sz w:val="24"/>
          <w:szCs w:val="24"/>
        </w:rPr>
        <w:t>.</w:t>
      </w:r>
    </w:p>
    <w:p w14:paraId="2EB46F3D"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wykonawca nie złoży</w:t>
      </w:r>
      <w:r w:rsidR="00176D63" w:rsidRPr="00D2529F">
        <w:rPr>
          <w:rFonts w:asciiTheme="majorHAnsi" w:hAnsiTheme="majorHAnsi" w:cstheme="minorHAnsi"/>
          <w:sz w:val="24"/>
          <w:szCs w:val="24"/>
        </w:rPr>
        <w:t xml:space="preserve">ł oświadczenia, o którym mowa w </w:t>
      </w:r>
      <w:r w:rsidRPr="00D2529F">
        <w:rPr>
          <w:rFonts w:asciiTheme="majorHAnsi" w:hAnsiTheme="majorHAnsi" w:cstheme="minorHAnsi"/>
          <w:sz w:val="24"/>
          <w:szCs w:val="24"/>
        </w:rPr>
        <w:t>art. 25a ust. 1</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oświadczeń lub dokumentów potwierdzających</w:t>
      </w:r>
      <w:r w:rsidR="00176D63" w:rsidRPr="00D2529F">
        <w:rPr>
          <w:rFonts w:asciiTheme="majorHAnsi" w:hAnsiTheme="majorHAnsi" w:cstheme="minorHAnsi"/>
          <w:sz w:val="24"/>
          <w:szCs w:val="24"/>
        </w:rPr>
        <w:t xml:space="preserve"> okoliczności, o których mowa w </w:t>
      </w:r>
      <w:r w:rsidRPr="00D2529F">
        <w:rPr>
          <w:rFonts w:asciiTheme="majorHAnsi" w:hAnsiTheme="majorHAnsi" w:cstheme="minorHAnsi"/>
          <w:sz w:val="24"/>
          <w:szCs w:val="24"/>
        </w:rPr>
        <w:t>art. 25 ust. 1</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t>
      </w:r>
      <w:r w:rsidRPr="00D2529F">
        <w:rPr>
          <w:rFonts w:asciiTheme="majorHAnsi" w:hAnsiTheme="majorHAnsi" w:cstheme="minorHAnsi"/>
          <w:sz w:val="24"/>
          <w:szCs w:val="24"/>
        </w:rPr>
        <w:lastRenderedPageBreak/>
        <w:t>wskazanym, chyba że mimo ich złożenia, uzupełnienia lub poprawienia lub udzielenia wyjaśnień oferta wykonawcy podlega odrzuceniu albo konieczne byłoby unieważnienie postępowania.</w:t>
      </w:r>
      <w:bookmarkStart w:id="14" w:name="mip35517987"/>
      <w:bookmarkEnd w:id="14"/>
    </w:p>
    <w:p w14:paraId="5B1C3F2A"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5" w:name="mip33167034"/>
      <w:bookmarkEnd w:id="15"/>
    </w:p>
    <w:p w14:paraId="65B01D73"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wzywa także, w wyznaczonym przez siebie terminie, do złożenia wyjaśnień dotyczących oświadczeń l</w:t>
      </w:r>
      <w:r w:rsidR="00B632B5" w:rsidRPr="00D2529F">
        <w:rPr>
          <w:rFonts w:asciiTheme="majorHAnsi" w:hAnsiTheme="majorHAnsi" w:cstheme="minorHAnsi"/>
          <w:sz w:val="24"/>
          <w:szCs w:val="24"/>
        </w:rPr>
        <w:t xml:space="preserve">ub dokumentów, o których mowa w </w:t>
      </w:r>
      <w:r w:rsidRPr="00D2529F">
        <w:rPr>
          <w:rFonts w:asciiTheme="majorHAnsi" w:hAnsiTheme="majorHAnsi" w:cstheme="minorHAnsi"/>
          <w:sz w:val="24"/>
          <w:szCs w:val="24"/>
        </w:rPr>
        <w:t>art. 25 ust.</w:t>
      </w:r>
      <w:r w:rsidR="00B72CC9" w:rsidRPr="00D2529F">
        <w:rPr>
          <w:rFonts w:asciiTheme="majorHAnsi" w:hAnsiTheme="majorHAnsi" w:cstheme="minorHAnsi"/>
          <w:sz w:val="24"/>
          <w:szCs w:val="24"/>
        </w:rPr>
        <w:t xml:space="preserve"> 1</w:t>
      </w:r>
      <w:r w:rsidR="00EC68AC">
        <w:rPr>
          <w:rFonts w:asciiTheme="majorHAnsi" w:hAnsiTheme="majorHAnsi" w:cstheme="minorHAnsi"/>
          <w:sz w:val="24"/>
          <w:szCs w:val="24"/>
        </w:rPr>
        <w:t xml:space="preserve"> ustawy</w:t>
      </w:r>
      <w:r w:rsidR="00B72CC9" w:rsidRPr="00D2529F">
        <w:rPr>
          <w:rFonts w:asciiTheme="majorHAnsi" w:hAnsiTheme="majorHAnsi" w:cstheme="minorHAnsi"/>
          <w:sz w:val="24"/>
          <w:szCs w:val="24"/>
        </w:rPr>
        <w:t>.</w:t>
      </w:r>
      <w:bookmarkStart w:id="16" w:name="mip33167035"/>
      <w:bookmarkEnd w:id="16"/>
    </w:p>
    <w:p w14:paraId="3066B3E6"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7" w:name="mip35794979"/>
      <w:bookmarkStart w:id="18" w:name="mip35794983"/>
      <w:bookmarkEnd w:id="17"/>
      <w:bookmarkEnd w:id="18"/>
      <w:r w:rsidRPr="00D2529F">
        <w:rPr>
          <w:rFonts w:asciiTheme="majorHAnsi" w:hAnsiTheme="majorHAnsi" w:cstheme="minorHAnsi"/>
          <w:sz w:val="24"/>
          <w:szCs w:val="24"/>
        </w:rPr>
        <w:t xml:space="preserve">Jeżeli wykaz, oświadczenia lub inne złożone przez wykonawcę dokumenty budzą wątpliwości zamawiającego, może on zwrócić się bezpośrednio do właściwego podmiotu, na </w:t>
      </w:r>
      <w:r w:rsidR="00C6582E">
        <w:rPr>
          <w:rFonts w:asciiTheme="majorHAnsi" w:hAnsiTheme="majorHAnsi" w:cstheme="minorHAnsi"/>
          <w:sz w:val="24"/>
          <w:szCs w:val="24"/>
        </w:rPr>
        <w:t xml:space="preserve">rzecz którego dostawy </w:t>
      </w:r>
      <w:r w:rsidRPr="00D2529F">
        <w:rPr>
          <w:rFonts w:asciiTheme="majorHAnsi" w:hAnsiTheme="majorHAnsi" w:cstheme="minorHAnsi"/>
          <w:sz w:val="24"/>
          <w:szCs w:val="24"/>
        </w:rPr>
        <w:t>były wykonane, a w przypadku świadczeń okresowych lub ciągłych są wykonywane, o dodatkowe informacje lub dokumenty w tym zakresie.</w:t>
      </w:r>
      <w:bookmarkStart w:id="19" w:name="mip35794984"/>
      <w:bookmarkEnd w:id="19"/>
    </w:p>
    <w:p w14:paraId="6F104057"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który podlega wykluczeniu na podstawie art. 24 ust. 1 pkt 13 i 14 oraz 16-20</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0" w:name="mip35517961"/>
      <w:bookmarkEnd w:id="20"/>
    </w:p>
    <w:p w14:paraId="5D8135E0"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w:t>
      </w:r>
      <w:bookmarkStart w:id="21" w:name="mip35517962"/>
      <w:bookmarkEnd w:id="21"/>
    </w:p>
    <w:p w14:paraId="40FCBE59"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przypadkach, o których mowa w art. 24 ust. 1 pkt 19</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xml:space="preserve">, przed wykluczeniem wykonawcy, zamawiający zapewnia temu wykonawcy możliwość udowodnienia, że jego udział w przygotowaniu postępowania o udzielenie zamówienia </w:t>
      </w:r>
      <w:r w:rsidRPr="00D2529F">
        <w:rPr>
          <w:rFonts w:asciiTheme="majorHAnsi" w:hAnsiTheme="majorHAnsi" w:cstheme="minorHAnsi"/>
          <w:sz w:val="24"/>
          <w:szCs w:val="24"/>
        </w:rPr>
        <w:lastRenderedPageBreak/>
        <w:t>nie zakłóci konkurencji. Zamawiający wskazuje w protokole sposób zapewnienia konkurencji.</w:t>
      </w:r>
    </w:p>
    <w:p w14:paraId="3B1F2C5B"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może wykluczyć wykonawcę na każdym etapie postępowania o udzielenie zamówienia.</w:t>
      </w:r>
    </w:p>
    <w:p w14:paraId="35F57899" w14:textId="77777777" w:rsidR="0007068E" w:rsidRPr="00D2529F"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 celu potwierdzenia braku podstaw wykluczenia wykonawcy z udziału w postępowaniu </w:t>
      </w:r>
      <w:r w:rsidR="00B054F1" w:rsidRPr="00D2529F">
        <w:rPr>
          <w:rFonts w:asciiTheme="majorHAnsi" w:hAnsiTheme="majorHAnsi" w:cstheme="minorHAnsi"/>
          <w:sz w:val="24"/>
          <w:szCs w:val="24"/>
        </w:rPr>
        <w:t xml:space="preserve">na podstawie art. 24 ust. 1 pkt 23 </w:t>
      </w:r>
      <w:r w:rsidR="00A53B61">
        <w:rPr>
          <w:rFonts w:asciiTheme="majorHAnsi" w:hAnsiTheme="majorHAnsi" w:cstheme="minorHAnsi"/>
          <w:sz w:val="24"/>
          <w:szCs w:val="24"/>
        </w:rPr>
        <w:t xml:space="preserve">ustawy </w:t>
      </w:r>
      <w:r w:rsidRPr="00D2529F">
        <w:rPr>
          <w:rFonts w:asciiTheme="majorHAnsi" w:hAnsiTheme="majorHAnsi" w:cstheme="minorHAnsi"/>
          <w:sz w:val="24"/>
          <w:szCs w:val="24"/>
        </w:rPr>
        <w:t>zamawiający żąda następujących dokumentów:</w:t>
      </w:r>
    </w:p>
    <w:p w14:paraId="252061BF" w14:textId="77777777" w:rsidR="00B054F1" w:rsidRPr="00D2529F"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22" w:name="mip35795007"/>
      <w:bookmarkEnd w:id="22"/>
      <w:r w:rsidRPr="00D2529F">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w:t>
      </w:r>
      <w:r w:rsidR="00A53B61">
        <w:rPr>
          <w:rFonts w:asciiTheme="majorHAnsi" w:hAnsiTheme="majorHAnsi" w:cstheme="minorHAnsi"/>
          <w:sz w:val="24"/>
          <w:szCs w:val="24"/>
        </w:rPr>
        <w:t xml:space="preserve"> </w:t>
      </w:r>
      <w:r w:rsidRPr="00D2529F">
        <w:rPr>
          <w:rFonts w:asciiTheme="majorHAnsi" w:hAnsiTheme="majorHAnsi" w:cstheme="minorHAnsi"/>
          <w:sz w:val="24"/>
          <w:szCs w:val="24"/>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3" w:name="mip35517964"/>
      <w:bookmarkEnd w:id="23"/>
      <w:r w:rsidR="00A03DD8" w:rsidRPr="00D2529F">
        <w:rPr>
          <w:rFonts w:asciiTheme="majorHAnsi" w:hAnsiTheme="majorHAnsi" w:cstheme="minorHAnsi"/>
          <w:sz w:val="24"/>
          <w:szCs w:val="24"/>
        </w:rPr>
        <w:t xml:space="preserve"> (załącznik nr </w:t>
      </w:r>
      <w:r w:rsidR="001B7EBD" w:rsidRPr="00D2529F">
        <w:rPr>
          <w:rFonts w:asciiTheme="majorHAnsi" w:hAnsiTheme="majorHAnsi" w:cstheme="minorHAnsi"/>
          <w:sz w:val="24"/>
          <w:szCs w:val="24"/>
        </w:rPr>
        <w:t>4</w:t>
      </w:r>
      <w:r w:rsidR="00A03DD8" w:rsidRPr="00D2529F">
        <w:rPr>
          <w:rFonts w:asciiTheme="majorHAnsi" w:hAnsiTheme="majorHAnsi" w:cstheme="minorHAnsi"/>
          <w:sz w:val="24"/>
          <w:szCs w:val="24"/>
        </w:rPr>
        <w:t xml:space="preserve"> do SIWZ)</w:t>
      </w:r>
      <w:r w:rsidR="00B054F1" w:rsidRPr="00D2529F">
        <w:rPr>
          <w:rFonts w:asciiTheme="majorHAnsi" w:hAnsiTheme="majorHAnsi" w:cstheme="minorHAnsi"/>
          <w:sz w:val="24"/>
          <w:szCs w:val="24"/>
        </w:rPr>
        <w:t>.</w:t>
      </w:r>
    </w:p>
    <w:p w14:paraId="66529FE5" w14:textId="77777777" w:rsidR="002F0913"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 celu potwierdzenia </w:t>
      </w:r>
      <w:r w:rsidR="00280C73" w:rsidRPr="00D2529F">
        <w:rPr>
          <w:rFonts w:asciiTheme="majorHAnsi" w:hAnsiTheme="majorHAnsi" w:cstheme="minorHAnsi"/>
          <w:sz w:val="24"/>
          <w:szCs w:val="24"/>
        </w:rPr>
        <w:t xml:space="preserve">spełnienia warunku udziału w postępowaniu dotyczącego </w:t>
      </w:r>
      <w:r w:rsidRPr="00D2529F">
        <w:rPr>
          <w:rFonts w:asciiTheme="majorHAnsi" w:hAnsiTheme="majorHAnsi" w:cstheme="minorHAnsi"/>
          <w:sz w:val="24"/>
          <w:szCs w:val="24"/>
        </w:rPr>
        <w:t> kompetencji lub uprawnień do prowadzenia określone</w:t>
      </w:r>
      <w:r w:rsidR="00180242">
        <w:rPr>
          <w:rFonts w:asciiTheme="majorHAnsi" w:hAnsiTheme="majorHAnsi" w:cstheme="minorHAnsi"/>
          <w:sz w:val="24"/>
          <w:szCs w:val="24"/>
        </w:rPr>
        <w:t xml:space="preserve">j działalności zawodowej </w:t>
      </w:r>
      <w:r w:rsidR="00280C73" w:rsidRPr="00D2529F">
        <w:rPr>
          <w:rFonts w:asciiTheme="majorHAnsi" w:hAnsiTheme="majorHAnsi" w:cstheme="minorHAnsi"/>
          <w:sz w:val="24"/>
          <w:szCs w:val="24"/>
        </w:rPr>
        <w:t xml:space="preserve">Wykonawca </w:t>
      </w:r>
      <w:r w:rsidR="00436040" w:rsidRPr="00436040">
        <w:rPr>
          <w:rFonts w:asciiTheme="majorHAnsi" w:hAnsiTheme="majorHAnsi" w:cstheme="minorHAnsi"/>
          <w:sz w:val="24"/>
          <w:szCs w:val="24"/>
          <w:u w:val="single"/>
        </w:rPr>
        <w:t>na wezwanie Zamawiającego</w:t>
      </w:r>
      <w:r w:rsidR="00436040">
        <w:rPr>
          <w:rFonts w:asciiTheme="majorHAnsi" w:hAnsiTheme="majorHAnsi" w:cstheme="minorHAnsi"/>
          <w:sz w:val="24"/>
          <w:szCs w:val="24"/>
        </w:rPr>
        <w:t xml:space="preserve"> </w:t>
      </w:r>
      <w:r w:rsidR="00280C73" w:rsidRPr="00D2529F">
        <w:rPr>
          <w:rFonts w:asciiTheme="majorHAnsi" w:hAnsiTheme="majorHAnsi" w:cstheme="minorHAnsi"/>
          <w:sz w:val="24"/>
          <w:szCs w:val="24"/>
        </w:rPr>
        <w:t>składa:</w:t>
      </w:r>
    </w:p>
    <w:p w14:paraId="0ACD0749" w14:textId="77777777" w:rsidR="00180242" w:rsidRDefault="00180242" w:rsidP="00180242">
      <w:pPr>
        <w:pStyle w:val="Akapitzlist"/>
        <w:numPr>
          <w:ilvl w:val="0"/>
          <w:numId w:val="40"/>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koncesję</w:t>
      </w:r>
      <w:r w:rsidRPr="00D2529F">
        <w:rPr>
          <w:rFonts w:asciiTheme="majorHAnsi" w:hAnsiTheme="majorHAnsi" w:cstheme="minorHAnsi"/>
          <w:sz w:val="24"/>
          <w:szCs w:val="24"/>
        </w:rPr>
        <w:t xml:space="preserve"> na</w:t>
      </w:r>
      <w:r>
        <w:rPr>
          <w:rFonts w:asciiTheme="majorHAnsi" w:hAnsiTheme="majorHAnsi" w:cstheme="minorHAnsi"/>
          <w:sz w:val="24"/>
          <w:szCs w:val="24"/>
        </w:rPr>
        <w:t xml:space="preserve"> wykonywanie działalności gospodarczej w zakresie</w:t>
      </w:r>
      <w:r w:rsidR="007A4448">
        <w:rPr>
          <w:rFonts w:asciiTheme="majorHAnsi" w:hAnsiTheme="majorHAnsi" w:cstheme="minorHAnsi"/>
          <w:sz w:val="24"/>
          <w:szCs w:val="24"/>
        </w:rPr>
        <w:t xml:space="preserve"> </w:t>
      </w:r>
      <w:r>
        <w:rPr>
          <w:rFonts w:asciiTheme="majorHAnsi" w:hAnsiTheme="majorHAnsi" w:cstheme="minorHAnsi"/>
          <w:sz w:val="24"/>
          <w:szCs w:val="24"/>
        </w:rPr>
        <w:t>obrotu energią elektryczną, wydaną przez Prezesa Urzędu Regulacji Energetyki,</w:t>
      </w:r>
    </w:p>
    <w:p w14:paraId="769D2EFE" w14:textId="77777777" w:rsidR="00180242" w:rsidRDefault="00180242" w:rsidP="00180242">
      <w:pPr>
        <w:pStyle w:val="Akapitzlist"/>
        <w:numPr>
          <w:ilvl w:val="0"/>
          <w:numId w:val="40"/>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koncesję na prowadzenie działalności gospodarczej w zakresie dystrybucji energii elektrycznej wydan</w:t>
      </w:r>
      <w:r w:rsidR="00A22CA7">
        <w:rPr>
          <w:rFonts w:asciiTheme="majorHAnsi" w:hAnsiTheme="majorHAnsi" w:cstheme="minorHAnsi"/>
          <w:sz w:val="24"/>
          <w:szCs w:val="24"/>
        </w:rPr>
        <w:t>ą</w:t>
      </w:r>
      <w:r>
        <w:rPr>
          <w:rFonts w:asciiTheme="majorHAnsi" w:hAnsiTheme="majorHAnsi" w:cstheme="minorHAnsi"/>
          <w:sz w:val="24"/>
          <w:szCs w:val="24"/>
        </w:rPr>
        <w:t xml:space="preserve"> przez Prezesa Urzędu Regulacji Energetyki na obszarze, w którym znajduje się miejsce dostarczania energii elektrycznej </w:t>
      </w:r>
      <w:r w:rsidRPr="00615ED3">
        <w:rPr>
          <w:rFonts w:asciiTheme="majorHAnsi" w:hAnsiTheme="majorHAnsi" w:cstheme="minorHAnsi"/>
          <w:sz w:val="24"/>
          <w:szCs w:val="24"/>
        </w:rPr>
        <w:t xml:space="preserve">(w przypadku Wykonawców będących właścicielem sieci dystrybucyjnej) </w:t>
      </w:r>
    </w:p>
    <w:p w14:paraId="0720BE50" w14:textId="02B143E5" w:rsidR="00180242" w:rsidRPr="00587B3D" w:rsidRDefault="00B77284" w:rsidP="00180242">
      <w:pPr>
        <w:shd w:val="clear" w:color="auto" w:fill="FFFFFF"/>
        <w:autoSpaceDE w:val="0"/>
        <w:autoSpaceDN w:val="0"/>
        <w:adjustRightInd w:val="0"/>
        <w:spacing w:line="360" w:lineRule="auto"/>
        <w:ind w:left="993"/>
        <w:jc w:val="both"/>
        <w:rPr>
          <w:rFonts w:asciiTheme="majorHAnsi" w:hAnsiTheme="majorHAnsi" w:cstheme="minorHAnsi"/>
          <w:sz w:val="24"/>
          <w:szCs w:val="24"/>
        </w:rPr>
      </w:pPr>
      <w:proofErr w:type="gramStart"/>
      <w:r>
        <w:rPr>
          <w:rFonts w:asciiTheme="majorHAnsi" w:hAnsiTheme="majorHAnsi" w:cstheme="minorHAnsi"/>
          <w:sz w:val="24"/>
          <w:szCs w:val="24"/>
        </w:rPr>
        <w:t>i</w:t>
      </w:r>
      <w:proofErr w:type="gramEnd"/>
      <w:r>
        <w:rPr>
          <w:rFonts w:asciiTheme="majorHAnsi" w:hAnsiTheme="majorHAnsi" w:cstheme="minorHAnsi"/>
          <w:sz w:val="24"/>
          <w:szCs w:val="24"/>
        </w:rPr>
        <w:t>,</w:t>
      </w:r>
    </w:p>
    <w:p w14:paraId="0E31B63E" w14:textId="77777777" w:rsidR="00180242" w:rsidRPr="00D2529F" w:rsidRDefault="00403298" w:rsidP="009C4F2B">
      <w:pPr>
        <w:shd w:val="clear" w:color="auto" w:fill="FFFFFF"/>
        <w:autoSpaceDE w:val="0"/>
        <w:autoSpaceDN w:val="0"/>
        <w:adjustRightInd w:val="0"/>
        <w:spacing w:line="360" w:lineRule="auto"/>
        <w:ind w:left="993"/>
        <w:jc w:val="both"/>
        <w:rPr>
          <w:rFonts w:asciiTheme="majorHAnsi" w:hAnsiTheme="majorHAnsi" w:cstheme="minorHAnsi"/>
          <w:sz w:val="24"/>
          <w:szCs w:val="24"/>
        </w:rPr>
      </w:pPr>
      <w:proofErr w:type="gramStart"/>
      <w:r w:rsidRPr="00587B3D">
        <w:rPr>
          <w:rFonts w:asciiTheme="majorHAnsi" w:hAnsiTheme="majorHAnsi" w:cstheme="minorHAnsi"/>
          <w:sz w:val="24"/>
          <w:szCs w:val="24"/>
        </w:rPr>
        <w:t>oświadczenie</w:t>
      </w:r>
      <w:proofErr w:type="gramEnd"/>
      <w:r w:rsidRPr="00587B3D">
        <w:rPr>
          <w:rFonts w:asciiTheme="majorHAnsi" w:hAnsiTheme="majorHAnsi" w:cstheme="minorHAnsi"/>
          <w:sz w:val="24"/>
          <w:szCs w:val="24"/>
        </w:rPr>
        <w:t xml:space="preserve"> o posiadaniu aktualnej umowy generalnej</w:t>
      </w:r>
      <w:r w:rsidR="00180242" w:rsidRPr="00587B3D">
        <w:rPr>
          <w:rFonts w:asciiTheme="majorHAnsi" w:hAnsiTheme="majorHAnsi" w:cstheme="minorHAnsi"/>
          <w:sz w:val="24"/>
          <w:szCs w:val="24"/>
        </w:rPr>
        <w:t xml:space="preserve"> z Operatorem Systemu Dystrybucyjnego (OSD) na świadczenie usług dystrybucji energii elektrycznej na obszarze, na którym znajduje się miejsce dostarczania energii elektrycznej (w przypadku Wykonawców nie będących właścicielem sieci dystrybucyjnej)</w:t>
      </w:r>
      <w:r w:rsidR="002151B5">
        <w:rPr>
          <w:rFonts w:asciiTheme="majorHAnsi" w:hAnsiTheme="majorHAnsi" w:cstheme="minorHAnsi"/>
          <w:sz w:val="24"/>
          <w:szCs w:val="24"/>
        </w:rPr>
        <w:t>.</w:t>
      </w:r>
    </w:p>
    <w:p w14:paraId="24291E53"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24" w:name="mip35795008"/>
      <w:bookmarkStart w:id="25" w:name="mip35795012"/>
      <w:bookmarkStart w:id="26" w:name="mip35795015"/>
      <w:bookmarkStart w:id="27" w:name="mip35795017"/>
      <w:bookmarkStart w:id="28" w:name="_Toc469501657"/>
      <w:bookmarkEnd w:id="24"/>
      <w:bookmarkEnd w:id="25"/>
      <w:bookmarkEnd w:id="26"/>
      <w:bookmarkEnd w:id="27"/>
      <w:r w:rsidRPr="00D2529F">
        <w:rPr>
          <w:rFonts w:asciiTheme="majorHAnsi" w:hAnsiTheme="majorHAnsi" w:cstheme="minorHAnsi"/>
        </w:rPr>
        <w:lastRenderedPageBreak/>
        <w:t xml:space="preserve">Informacje o sposobie porozumiewania </w:t>
      </w:r>
      <w:r w:rsidR="00796481" w:rsidRPr="00D2529F">
        <w:rPr>
          <w:rFonts w:asciiTheme="majorHAnsi" w:hAnsiTheme="majorHAnsi" w:cstheme="minorHAnsi"/>
        </w:rPr>
        <w:t>się zamawiającego z wykonawcami oraz przekazyw</w:t>
      </w:r>
      <w:r w:rsidR="00AE48CD">
        <w:rPr>
          <w:rFonts w:asciiTheme="majorHAnsi" w:hAnsiTheme="majorHAnsi" w:cstheme="minorHAnsi"/>
        </w:rPr>
        <w:t>ania oświadczeń lub dokumentów</w:t>
      </w:r>
      <w:r w:rsidR="00796481" w:rsidRPr="00D2529F">
        <w:rPr>
          <w:rFonts w:asciiTheme="majorHAnsi" w:hAnsiTheme="majorHAnsi" w:cstheme="minorHAnsi"/>
        </w:rPr>
        <w:t>, a także wskazanie osób uprawnionych do porozumiewania się z wykonawcami</w:t>
      </w:r>
      <w:bookmarkEnd w:id="28"/>
    </w:p>
    <w:p w14:paraId="587D19A9" w14:textId="77777777" w:rsidR="00677C00" w:rsidRPr="00D2529F"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D2529F">
        <w:rPr>
          <w:rFonts w:asciiTheme="majorHAnsi" w:hAnsiTheme="majorHAnsi" w:cstheme="minorHAnsi"/>
          <w:sz w:val="24"/>
          <w:szCs w:val="24"/>
        </w:rPr>
        <w:t xml:space="preserve">Stosownie do brzmienia art. 18 ustawy z dnia 22 czerwca 2016 r. o zmianie ustawy - Prawo zamówień publicznych oraz niektórych innych ustaw: </w:t>
      </w:r>
    </w:p>
    <w:p w14:paraId="524E5B7C" w14:textId="1A14AD03" w:rsidR="00677C00"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 xml:space="preserve">Komunikacja między zamawiającym a wykonawcami odbywa się za pośrednictwem operatora pocztowego w rozumieniu </w:t>
      </w:r>
      <w:hyperlink r:id="rId9" w:anchor="/dokument/17938059" w:history="1">
        <w:r w:rsidRPr="00D2529F">
          <w:rPr>
            <w:rFonts w:asciiTheme="majorHAnsi" w:hAnsiTheme="majorHAnsi" w:cstheme="minorHAnsi"/>
            <w:sz w:val="24"/>
            <w:szCs w:val="24"/>
          </w:rPr>
          <w:t>ustawy</w:t>
        </w:r>
      </w:hyperlink>
      <w:r w:rsidRPr="00D2529F">
        <w:rPr>
          <w:rFonts w:asciiTheme="majorHAnsi" w:hAnsiTheme="majorHAnsi" w:cstheme="minorHAnsi"/>
          <w:sz w:val="24"/>
          <w:szCs w:val="24"/>
        </w:rPr>
        <w:t xml:space="preserve"> z dnia 23 listopada 2012 r. - Prawo pocztowe (</w:t>
      </w:r>
      <w:r w:rsidR="00F4726D">
        <w:rPr>
          <w:rFonts w:asciiTheme="majorHAnsi" w:hAnsiTheme="majorHAnsi" w:cstheme="minorHAnsi"/>
          <w:sz w:val="24"/>
          <w:szCs w:val="24"/>
        </w:rPr>
        <w:t xml:space="preserve">tj. </w:t>
      </w:r>
      <w:r w:rsidRPr="00D2529F">
        <w:rPr>
          <w:rFonts w:asciiTheme="majorHAnsi" w:hAnsiTheme="majorHAnsi" w:cstheme="minorHAnsi"/>
          <w:sz w:val="24"/>
          <w:szCs w:val="24"/>
        </w:rPr>
        <w:t xml:space="preserve">Dz. U. </w:t>
      </w:r>
      <w:proofErr w:type="gramStart"/>
      <w:r w:rsidRPr="00D2529F">
        <w:rPr>
          <w:rFonts w:asciiTheme="majorHAnsi" w:hAnsiTheme="majorHAnsi" w:cstheme="minorHAnsi"/>
          <w:sz w:val="24"/>
          <w:szCs w:val="24"/>
        </w:rPr>
        <w:t>z</w:t>
      </w:r>
      <w:proofErr w:type="gramEnd"/>
      <w:r w:rsidRPr="00D2529F">
        <w:rPr>
          <w:rFonts w:asciiTheme="majorHAnsi" w:hAnsiTheme="majorHAnsi" w:cstheme="minorHAnsi"/>
          <w:sz w:val="24"/>
          <w:szCs w:val="24"/>
        </w:rPr>
        <w:t xml:space="preserve"> 20</w:t>
      </w:r>
      <w:r w:rsidR="0028552A">
        <w:rPr>
          <w:rFonts w:asciiTheme="majorHAnsi" w:hAnsiTheme="majorHAnsi" w:cstheme="minorHAnsi"/>
          <w:sz w:val="24"/>
          <w:szCs w:val="24"/>
        </w:rPr>
        <w:t>1</w:t>
      </w:r>
      <w:r w:rsidR="00D84DB1">
        <w:rPr>
          <w:rFonts w:asciiTheme="majorHAnsi" w:hAnsiTheme="majorHAnsi" w:cstheme="minorHAnsi"/>
          <w:sz w:val="24"/>
          <w:szCs w:val="24"/>
        </w:rPr>
        <w:t>8</w:t>
      </w:r>
      <w:r w:rsidRPr="00D2529F">
        <w:rPr>
          <w:rFonts w:asciiTheme="majorHAnsi" w:hAnsiTheme="majorHAnsi" w:cstheme="minorHAnsi"/>
          <w:sz w:val="24"/>
          <w:szCs w:val="24"/>
        </w:rPr>
        <w:t xml:space="preserve"> r. poz. </w:t>
      </w:r>
      <w:r w:rsidR="00D84DB1">
        <w:rPr>
          <w:rFonts w:asciiTheme="majorHAnsi" w:hAnsiTheme="majorHAnsi" w:cstheme="minorHAnsi"/>
          <w:sz w:val="24"/>
          <w:szCs w:val="24"/>
        </w:rPr>
        <w:t>2188 ze zm.</w:t>
      </w:r>
      <w:r w:rsidRPr="00D2529F">
        <w:rPr>
          <w:rFonts w:asciiTheme="majorHAnsi" w:hAnsiTheme="majorHAnsi" w:cstheme="minorHAnsi"/>
          <w:sz w:val="24"/>
          <w:szCs w:val="24"/>
        </w:rPr>
        <w:t xml:space="preserve">), osobiście, za pośrednictwem posłańca, faksu lub przy użyciu środków komunikacji elektronicznej w rozumieniu </w:t>
      </w:r>
      <w:hyperlink r:id="rId10" w:anchor="/dokument/16979921" w:history="1">
        <w:r w:rsidRPr="00D2529F">
          <w:rPr>
            <w:rFonts w:asciiTheme="majorHAnsi" w:hAnsiTheme="majorHAnsi" w:cstheme="minorHAnsi"/>
            <w:sz w:val="24"/>
            <w:szCs w:val="24"/>
          </w:rPr>
          <w:t>ustawy</w:t>
        </w:r>
      </w:hyperlink>
      <w:r w:rsidRPr="00D2529F">
        <w:rPr>
          <w:rFonts w:asciiTheme="majorHAnsi" w:hAnsiTheme="majorHAnsi" w:cstheme="minorHAnsi"/>
          <w:sz w:val="24"/>
          <w:szCs w:val="24"/>
        </w:rPr>
        <w:t xml:space="preserve"> z dnia 18 lipca 2002 r. o świadczeniu usług drogą elektroniczną (</w:t>
      </w:r>
      <w:r w:rsidR="00D84DB1">
        <w:rPr>
          <w:rFonts w:asciiTheme="majorHAnsi" w:hAnsiTheme="majorHAnsi" w:cstheme="minorHAnsi"/>
          <w:sz w:val="24"/>
          <w:szCs w:val="24"/>
        </w:rPr>
        <w:t xml:space="preserve">tj. </w:t>
      </w:r>
      <w:r w:rsidRPr="00D2529F">
        <w:rPr>
          <w:rFonts w:asciiTheme="majorHAnsi" w:hAnsiTheme="majorHAnsi" w:cstheme="minorHAnsi"/>
          <w:sz w:val="24"/>
          <w:szCs w:val="24"/>
        </w:rPr>
        <w:t>Dz. U. z 20</w:t>
      </w:r>
      <w:r w:rsidR="0028552A">
        <w:rPr>
          <w:rFonts w:asciiTheme="majorHAnsi" w:hAnsiTheme="majorHAnsi" w:cstheme="minorHAnsi"/>
          <w:sz w:val="24"/>
          <w:szCs w:val="24"/>
        </w:rPr>
        <w:t>19</w:t>
      </w:r>
      <w:r w:rsidRPr="00D2529F">
        <w:rPr>
          <w:rFonts w:asciiTheme="majorHAnsi" w:hAnsiTheme="majorHAnsi" w:cstheme="minorHAnsi"/>
          <w:sz w:val="24"/>
          <w:szCs w:val="24"/>
        </w:rPr>
        <w:t xml:space="preserve"> r. poz. </w:t>
      </w:r>
      <w:r w:rsidR="00D84DB1">
        <w:rPr>
          <w:rFonts w:asciiTheme="majorHAnsi" w:hAnsiTheme="majorHAnsi" w:cstheme="minorHAnsi"/>
          <w:sz w:val="24"/>
          <w:szCs w:val="24"/>
        </w:rPr>
        <w:t>123 ze zm.</w:t>
      </w:r>
      <w:r w:rsidRPr="00D2529F">
        <w:rPr>
          <w:rFonts w:asciiTheme="majorHAnsi" w:hAnsiTheme="majorHAnsi" w:cstheme="minorHAnsi"/>
          <w:sz w:val="24"/>
          <w:szCs w:val="24"/>
        </w:rPr>
        <w:t>);</w:t>
      </w:r>
    </w:p>
    <w:p w14:paraId="23187DE3" w14:textId="77777777" w:rsidR="00677C00"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DA23F22" w14:textId="77777777" w:rsidR="006A0261"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Oferty w postępowaniu o udzielenie zamówienia publicznego składa się pod rygorem nieważności w formie pisemnej.</w:t>
      </w:r>
    </w:p>
    <w:p w14:paraId="545CFB1A" w14:textId="77777777" w:rsidR="006336EC" w:rsidRPr="00D2529F"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Pytania muszą być skierowane na adres:</w:t>
      </w:r>
    </w:p>
    <w:p w14:paraId="0E1A091D" w14:textId="77777777" w:rsidR="00C663DF" w:rsidRPr="00D2529F" w:rsidRDefault="00C663DF" w:rsidP="00D2529F">
      <w:pPr>
        <w:pStyle w:val="Akapitzlist"/>
        <w:autoSpaceDE w:val="0"/>
        <w:autoSpaceDN w:val="0"/>
        <w:adjustRightInd w:val="0"/>
        <w:spacing w:line="360" w:lineRule="auto"/>
        <w:ind w:left="0"/>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Zakład Gospodarki Komunalnej</w:t>
      </w:r>
    </w:p>
    <w:p w14:paraId="17DC49E5" w14:textId="77777777" w:rsidR="00C663DF" w:rsidRPr="00D2529F" w:rsidRDefault="0028552A" w:rsidP="00D2529F">
      <w:pPr>
        <w:pStyle w:val="Akapitzlist"/>
        <w:autoSpaceDE w:val="0"/>
        <w:autoSpaceDN w:val="0"/>
        <w:adjustRightInd w:val="0"/>
        <w:spacing w:line="360" w:lineRule="auto"/>
        <w:ind w:left="0"/>
        <w:rPr>
          <w:rFonts w:asciiTheme="majorHAnsi" w:eastAsia="Times New Roman" w:hAnsiTheme="majorHAnsi" w:cstheme="minorHAnsi"/>
          <w:sz w:val="24"/>
          <w:szCs w:val="24"/>
        </w:rPr>
      </w:pPr>
      <w:r>
        <w:rPr>
          <w:rFonts w:asciiTheme="majorHAnsi" w:hAnsiTheme="majorHAnsi" w:cstheme="minorHAnsi"/>
          <w:sz w:val="24"/>
          <w:szCs w:val="24"/>
        </w:rPr>
        <w:t>Ul. Wiosny Ludów 3</w:t>
      </w:r>
      <w:r w:rsidR="00C663DF" w:rsidRPr="00D2529F">
        <w:rPr>
          <w:rFonts w:asciiTheme="majorHAnsi" w:hAnsiTheme="majorHAnsi" w:cstheme="minorHAnsi"/>
          <w:sz w:val="24"/>
          <w:szCs w:val="24"/>
        </w:rPr>
        <w:t>, 63 – 000 Środa Wielkopolska</w:t>
      </w:r>
    </w:p>
    <w:p w14:paraId="790B9E0B" w14:textId="77777777" w:rsidR="00460DF8" w:rsidRPr="00D2529F" w:rsidRDefault="00C663DF" w:rsidP="00D2529F">
      <w:pPr>
        <w:pStyle w:val="Akapitzlist"/>
        <w:autoSpaceDE w:val="0"/>
        <w:autoSpaceDN w:val="0"/>
        <w:adjustRightInd w:val="0"/>
        <w:spacing w:line="360" w:lineRule="auto"/>
        <w:ind w:left="0"/>
        <w:jc w:val="both"/>
        <w:rPr>
          <w:rFonts w:asciiTheme="majorHAnsi" w:eastAsia="Times New Roman" w:hAnsiTheme="majorHAnsi" w:cstheme="minorHAnsi"/>
          <w:sz w:val="24"/>
          <w:szCs w:val="24"/>
          <w:lang w:val="en-US"/>
        </w:rPr>
      </w:pPr>
      <w:r w:rsidRPr="00D2529F">
        <w:rPr>
          <w:rFonts w:asciiTheme="majorHAnsi" w:hAnsiTheme="majorHAnsi" w:cstheme="minorHAnsi"/>
          <w:sz w:val="24"/>
          <w:szCs w:val="24"/>
          <w:lang w:val="en-US"/>
        </w:rPr>
        <w:t>e –mail: biuro@zgk-sroda.pl</w:t>
      </w:r>
    </w:p>
    <w:p w14:paraId="4DBB139E" w14:textId="77777777" w:rsidR="00196C37" w:rsidRPr="00D2529F"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Ze </w:t>
      </w:r>
      <w:r w:rsidR="006336EC" w:rsidRPr="00D2529F">
        <w:rPr>
          <w:rFonts w:asciiTheme="majorHAnsi" w:hAnsiTheme="majorHAnsi" w:cstheme="minorHAnsi"/>
          <w:sz w:val="24"/>
          <w:szCs w:val="24"/>
        </w:rPr>
        <w:t>strony zamawiającego osobą uprawnioną do porozum</w:t>
      </w:r>
      <w:r w:rsidR="005A07BC" w:rsidRPr="00D2529F">
        <w:rPr>
          <w:rFonts w:asciiTheme="majorHAnsi" w:hAnsiTheme="majorHAnsi" w:cstheme="minorHAnsi"/>
          <w:sz w:val="24"/>
          <w:szCs w:val="24"/>
        </w:rPr>
        <w:t xml:space="preserve">iewania się </w:t>
      </w:r>
      <w:r w:rsidR="001D2779" w:rsidRPr="00D2529F">
        <w:rPr>
          <w:rFonts w:asciiTheme="majorHAnsi" w:hAnsiTheme="majorHAnsi" w:cstheme="minorHAnsi"/>
          <w:sz w:val="24"/>
          <w:szCs w:val="24"/>
        </w:rPr>
        <w:br/>
      </w:r>
      <w:r w:rsidR="005A07BC" w:rsidRPr="00D2529F">
        <w:rPr>
          <w:rFonts w:asciiTheme="majorHAnsi" w:hAnsiTheme="majorHAnsi" w:cstheme="minorHAnsi"/>
          <w:sz w:val="24"/>
          <w:szCs w:val="24"/>
        </w:rPr>
        <w:t xml:space="preserve">z wykonawcami oraz </w:t>
      </w:r>
      <w:r w:rsidR="006336EC" w:rsidRPr="00D2529F">
        <w:rPr>
          <w:rFonts w:asciiTheme="majorHAnsi" w:hAnsiTheme="majorHAnsi" w:cstheme="minorHAnsi"/>
          <w:sz w:val="24"/>
          <w:szCs w:val="24"/>
        </w:rPr>
        <w:t>do potwierdzania wpływu oświadczeń, wniosków, zawiadomień oraz innych informacji przekazanych jest:</w:t>
      </w:r>
    </w:p>
    <w:p w14:paraId="1CEC658C" w14:textId="77777777" w:rsidR="00196C37" w:rsidRPr="00D2529F" w:rsidRDefault="00BE5B6B" w:rsidP="00D2529F">
      <w:pPr>
        <w:pStyle w:val="Akapitzlist"/>
        <w:spacing w:line="360" w:lineRule="auto"/>
        <w:ind w:left="0"/>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 xml:space="preserve">Jakub </w:t>
      </w:r>
      <w:proofErr w:type="spellStart"/>
      <w:r w:rsidRPr="00D2529F">
        <w:rPr>
          <w:rFonts w:asciiTheme="majorHAnsi" w:eastAsiaTheme="minorHAnsi" w:hAnsiTheme="majorHAnsi" w:cstheme="minorHAnsi"/>
          <w:sz w:val="24"/>
          <w:szCs w:val="24"/>
        </w:rPr>
        <w:t>Litke</w:t>
      </w:r>
      <w:proofErr w:type="spellEnd"/>
      <w:r w:rsidR="001C5311" w:rsidRPr="00D2529F">
        <w:rPr>
          <w:rFonts w:asciiTheme="majorHAnsi" w:eastAsiaTheme="minorHAnsi" w:hAnsiTheme="majorHAnsi" w:cstheme="minorHAnsi"/>
          <w:sz w:val="24"/>
          <w:szCs w:val="24"/>
        </w:rPr>
        <w:t xml:space="preserve"> - tel.</w:t>
      </w:r>
      <w:r w:rsidRPr="00D2529F">
        <w:rPr>
          <w:rFonts w:asciiTheme="majorHAnsi" w:hAnsiTheme="majorHAnsi" w:cstheme="minorHAnsi"/>
          <w:bCs/>
          <w:color w:val="000000"/>
          <w:sz w:val="24"/>
          <w:szCs w:val="24"/>
        </w:rPr>
        <w:t xml:space="preserve"> 61 2870255</w:t>
      </w:r>
    </w:p>
    <w:p w14:paraId="34007AD6" w14:textId="77777777" w:rsidR="002519DB" w:rsidRPr="00D2529F"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 xml:space="preserve">od poniedziałku do </w:t>
      </w:r>
      <w:r w:rsidR="004A5894" w:rsidRPr="00D2529F">
        <w:rPr>
          <w:rFonts w:asciiTheme="majorHAnsi" w:eastAsiaTheme="minorHAnsi" w:hAnsiTheme="majorHAnsi" w:cstheme="minorHAnsi"/>
          <w:sz w:val="24"/>
          <w:szCs w:val="24"/>
        </w:rPr>
        <w:t xml:space="preserve">piątku w godzinach od </w:t>
      </w:r>
      <w:r w:rsidR="0028552A">
        <w:rPr>
          <w:rFonts w:asciiTheme="majorHAnsi" w:eastAsiaTheme="minorHAnsi" w:hAnsiTheme="majorHAnsi" w:cstheme="minorHAnsi"/>
          <w:sz w:val="24"/>
          <w:szCs w:val="24"/>
        </w:rPr>
        <w:t>7</w:t>
      </w:r>
      <w:r w:rsidR="004A5894" w:rsidRPr="00D2529F">
        <w:rPr>
          <w:rFonts w:asciiTheme="majorHAnsi" w:eastAsiaTheme="minorHAnsi" w:hAnsiTheme="majorHAnsi" w:cstheme="minorHAnsi"/>
          <w:sz w:val="24"/>
          <w:szCs w:val="24"/>
        </w:rPr>
        <w:t>.00 do 15</w:t>
      </w:r>
      <w:r w:rsidRPr="00D2529F">
        <w:rPr>
          <w:rFonts w:asciiTheme="majorHAnsi" w:eastAsiaTheme="minorHAnsi" w:hAnsiTheme="majorHAnsi" w:cstheme="minorHAnsi"/>
          <w:sz w:val="24"/>
          <w:szCs w:val="24"/>
        </w:rPr>
        <w:t>.00.</w:t>
      </w:r>
    </w:p>
    <w:p w14:paraId="11752874" w14:textId="77777777" w:rsidR="006B74D4" w:rsidRPr="00D2529F"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Wyjaśnianie treści SIWZ:</w:t>
      </w:r>
    </w:p>
    <w:p w14:paraId="569DB345" w14:textId="77777777" w:rsidR="00867BE5" w:rsidRPr="00D2529F"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7D02CC">
        <w:rPr>
          <w:rFonts w:asciiTheme="majorHAnsi" w:hAnsiTheme="majorHAnsi" w:cstheme="minorHAnsi"/>
          <w:sz w:val="24"/>
          <w:szCs w:val="24"/>
        </w:rPr>
        <w:t xml:space="preserve">wyznaczonego </w:t>
      </w:r>
      <w:r w:rsidRPr="00D2529F">
        <w:rPr>
          <w:rFonts w:asciiTheme="majorHAnsi" w:hAnsiTheme="majorHAnsi" w:cstheme="minorHAnsi"/>
          <w:sz w:val="24"/>
          <w:szCs w:val="24"/>
        </w:rPr>
        <w:t xml:space="preserve">terminu składania ofert. Jeżeli wniosek </w:t>
      </w:r>
      <w:r w:rsidRPr="00D2529F">
        <w:rPr>
          <w:rFonts w:asciiTheme="majorHAnsi" w:hAnsiTheme="majorHAnsi" w:cstheme="minorHAnsi"/>
          <w:sz w:val="24"/>
          <w:szCs w:val="24"/>
        </w:rPr>
        <w:lastRenderedPageBreak/>
        <w:t>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D2529F">
        <w:rPr>
          <w:rFonts w:asciiTheme="majorHAnsi" w:hAnsiTheme="majorHAnsi" w:cstheme="minorHAnsi"/>
          <w:sz w:val="24"/>
          <w:szCs w:val="24"/>
        </w:rPr>
        <w:t>nków zamówienia.</w:t>
      </w:r>
    </w:p>
    <w:p w14:paraId="7AF342B1" w14:textId="77777777" w:rsidR="00CF4D0D" w:rsidRPr="00D2529F"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Treść zapytań wraz z wyjaśnieniami Zamawiający przekazuje Wykonawcom, którym przekazał SIWZ, bez ujawniania źródła zapytania oraz zamieszcza na stronie internetowej Zamawiającego.</w:t>
      </w:r>
    </w:p>
    <w:p w14:paraId="61527E54" w14:textId="77777777" w:rsidR="00CF4D0D"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sz w:val="24"/>
          <w:szCs w:val="24"/>
        </w:rPr>
        <w:t>Zamawiający</w:t>
      </w:r>
      <w:r w:rsidRPr="00D2529F">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34C54A70" w14:textId="77777777" w:rsidR="00CF4D0D"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Nie </w:t>
      </w:r>
      <w:r w:rsidRPr="00D2529F">
        <w:rPr>
          <w:rFonts w:asciiTheme="majorHAnsi" w:hAnsiTheme="majorHAnsi" w:cstheme="minorHAnsi"/>
          <w:sz w:val="24"/>
          <w:szCs w:val="24"/>
        </w:rPr>
        <w:t>udziela</w:t>
      </w:r>
      <w:r w:rsidRPr="00D2529F">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0FC57013" w14:textId="77777777" w:rsidR="006336EC"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24694406" w14:textId="77777777" w:rsidR="00D86632" w:rsidRPr="00D2529F" w:rsidRDefault="006336EC" w:rsidP="00D2529F">
      <w:pPr>
        <w:pStyle w:val="Dzia"/>
        <w:spacing w:after="0" w:line="360" w:lineRule="auto"/>
        <w:ind w:left="0" w:firstLine="0"/>
        <w:rPr>
          <w:rFonts w:asciiTheme="majorHAnsi" w:hAnsiTheme="majorHAnsi" w:cstheme="minorHAnsi"/>
        </w:rPr>
      </w:pPr>
      <w:bookmarkStart w:id="29" w:name="_Toc469501658"/>
      <w:r w:rsidRPr="00D2529F">
        <w:rPr>
          <w:rFonts w:asciiTheme="majorHAnsi" w:hAnsiTheme="majorHAnsi" w:cstheme="minorHAnsi"/>
        </w:rPr>
        <w:t>Wymagania dotyczące wadium</w:t>
      </w:r>
      <w:bookmarkEnd w:id="29"/>
    </w:p>
    <w:p w14:paraId="756359B7" w14:textId="77777777" w:rsidR="005D5C82" w:rsidRPr="00D2529F"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D2529F">
        <w:rPr>
          <w:rFonts w:asciiTheme="majorHAnsi" w:hAnsiTheme="majorHAnsi" w:cstheme="minorHAnsi"/>
          <w:bCs/>
          <w:sz w:val="24"/>
          <w:szCs w:val="24"/>
        </w:rPr>
        <w:t>Zamawiający nie wymaga wniesienia wadium.</w:t>
      </w:r>
    </w:p>
    <w:p w14:paraId="7F75C2E1" w14:textId="77777777" w:rsidR="006336EC" w:rsidRPr="00D2529F" w:rsidRDefault="006336EC" w:rsidP="00D2529F">
      <w:pPr>
        <w:pStyle w:val="Dzia"/>
        <w:spacing w:after="0" w:line="360" w:lineRule="auto"/>
        <w:ind w:left="0" w:firstLine="0"/>
        <w:rPr>
          <w:rFonts w:asciiTheme="majorHAnsi" w:eastAsia="TimesNewRoman" w:hAnsiTheme="majorHAnsi" w:cstheme="minorHAnsi"/>
        </w:rPr>
      </w:pPr>
      <w:bookmarkStart w:id="30" w:name="_Toc469501659"/>
      <w:r w:rsidRPr="00D2529F">
        <w:rPr>
          <w:rFonts w:asciiTheme="majorHAnsi" w:hAnsiTheme="majorHAnsi" w:cstheme="minorHAnsi"/>
        </w:rPr>
        <w:t>Termin związania ofertą</w:t>
      </w:r>
      <w:bookmarkEnd w:id="30"/>
    </w:p>
    <w:p w14:paraId="63C22640" w14:textId="77777777" w:rsidR="006336EC" w:rsidRPr="00D2529F" w:rsidRDefault="006336EC" w:rsidP="00D2529F">
      <w:pPr>
        <w:autoSpaceDE w:val="0"/>
        <w:autoSpaceDN w:val="0"/>
        <w:adjustRightInd w:val="0"/>
        <w:spacing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Składaj</w:t>
      </w:r>
      <w:r w:rsidRPr="00D2529F">
        <w:rPr>
          <w:rFonts w:asciiTheme="majorHAnsi" w:eastAsia="TimesNewRoman" w:hAnsiTheme="majorHAnsi" w:cstheme="minorHAnsi"/>
          <w:sz w:val="24"/>
          <w:szCs w:val="24"/>
        </w:rPr>
        <w:t>ą</w:t>
      </w:r>
      <w:r w:rsidRPr="00D2529F">
        <w:rPr>
          <w:rFonts w:asciiTheme="majorHAnsi" w:eastAsia="Times New Roman" w:hAnsiTheme="majorHAnsi" w:cstheme="minorHAnsi"/>
          <w:sz w:val="24"/>
          <w:szCs w:val="24"/>
        </w:rPr>
        <w:t>cy ofert</w:t>
      </w:r>
      <w:r w:rsidRPr="00D2529F">
        <w:rPr>
          <w:rFonts w:asciiTheme="majorHAnsi" w:eastAsia="TimesNewRoman" w:hAnsiTheme="majorHAnsi" w:cstheme="minorHAnsi"/>
          <w:sz w:val="24"/>
          <w:szCs w:val="24"/>
        </w:rPr>
        <w:t xml:space="preserve">ę </w:t>
      </w:r>
      <w:r w:rsidRPr="00D2529F">
        <w:rPr>
          <w:rFonts w:asciiTheme="majorHAnsi" w:eastAsia="Times New Roman" w:hAnsiTheme="majorHAnsi" w:cstheme="minorHAnsi"/>
          <w:sz w:val="24"/>
          <w:szCs w:val="24"/>
        </w:rPr>
        <w:t>pozostaje ni</w:t>
      </w:r>
      <w:r w:rsidRPr="00D2529F">
        <w:rPr>
          <w:rFonts w:asciiTheme="majorHAnsi" w:eastAsia="TimesNewRoman" w:hAnsiTheme="majorHAnsi" w:cstheme="minorHAnsi"/>
          <w:sz w:val="24"/>
          <w:szCs w:val="24"/>
        </w:rPr>
        <w:t xml:space="preserve">ą </w:t>
      </w:r>
      <w:r w:rsidRPr="00D2529F">
        <w:rPr>
          <w:rFonts w:asciiTheme="majorHAnsi" w:eastAsia="Times New Roman" w:hAnsiTheme="majorHAnsi" w:cstheme="minorHAnsi"/>
          <w:sz w:val="24"/>
          <w:szCs w:val="24"/>
        </w:rPr>
        <w:t>zwi</w:t>
      </w:r>
      <w:r w:rsidRPr="00D2529F">
        <w:rPr>
          <w:rFonts w:asciiTheme="majorHAnsi" w:eastAsia="TimesNewRoman" w:hAnsiTheme="majorHAnsi" w:cstheme="minorHAnsi"/>
          <w:sz w:val="24"/>
          <w:szCs w:val="24"/>
        </w:rPr>
        <w:t>ą</w:t>
      </w:r>
      <w:r w:rsidRPr="00D2529F">
        <w:rPr>
          <w:rFonts w:asciiTheme="majorHAnsi" w:eastAsia="Times New Roman" w:hAnsiTheme="majorHAnsi" w:cstheme="minorHAnsi"/>
          <w:sz w:val="24"/>
          <w:szCs w:val="24"/>
        </w:rPr>
        <w:t xml:space="preserve">zany na okres </w:t>
      </w:r>
      <w:r w:rsidR="00285B04" w:rsidRPr="00D2529F">
        <w:rPr>
          <w:rFonts w:asciiTheme="majorHAnsi" w:eastAsia="Times New Roman" w:hAnsiTheme="majorHAnsi" w:cstheme="minorHAnsi"/>
          <w:sz w:val="24"/>
          <w:szCs w:val="24"/>
        </w:rPr>
        <w:t>3</w:t>
      </w:r>
      <w:r w:rsidRPr="00D2529F">
        <w:rPr>
          <w:rFonts w:asciiTheme="majorHAnsi" w:eastAsia="Times New Roman" w:hAnsiTheme="majorHAnsi" w:cstheme="minorHAnsi"/>
          <w:sz w:val="24"/>
          <w:szCs w:val="24"/>
        </w:rPr>
        <w:t>0 dni kalendarzowych od daty upływu terminu składania ofert.</w:t>
      </w:r>
    </w:p>
    <w:p w14:paraId="2A425079" w14:textId="77777777" w:rsidR="006336EC" w:rsidRPr="00D2529F" w:rsidRDefault="006336EC" w:rsidP="00D2529F">
      <w:pPr>
        <w:pStyle w:val="Dzia"/>
        <w:spacing w:after="0" w:line="360" w:lineRule="auto"/>
        <w:ind w:left="0" w:firstLine="0"/>
        <w:rPr>
          <w:rFonts w:asciiTheme="majorHAnsi" w:hAnsiTheme="majorHAnsi" w:cstheme="minorHAnsi"/>
        </w:rPr>
      </w:pPr>
      <w:bookmarkStart w:id="31" w:name="_Toc469501660"/>
      <w:r w:rsidRPr="00D2529F">
        <w:rPr>
          <w:rFonts w:asciiTheme="majorHAnsi" w:hAnsiTheme="majorHAnsi" w:cstheme="minorHAnsi"/>
        </w:rPr>
        <w:t>Opis sposobu przygotowania ofert</w:t>
      </w:r>
      <w:bookmarkEnd w:id="31"/>
    </w:p>
    <w:p w14:paraId="4D160906" w14:textId="77777777" w:rsidR="007E37EC" w:rsidRPr="00D2529F" w:rsidRDefault="007E37EC" w:rsidP="00D2529F">
      <w:pPr>
        <w:numPr>
          <w:ilvl w:val="0"/>
          <w:numId w:val="2"/>
        </w:numPr>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Przygotowanie oferty:</w:t>
      </w:r>
    </w:p>
    <w:p w14:paraId="61650791"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oferta musi być sporządzona w języku polskim, pismem czytelnym,</w:t>
      </w:r>
      <w:r w:rsidRPr="00D2529F">
        <w:rPr>
          <w:rFonts w:asciiTheme="majorHAnsi" w:hAnsiTheme="majorHAnsi" w:cstheme="minorHAnsi"/>
          <w:sz w:val="24"/>
          <w:szCs w:val="24"/>
        </w:rPr>
        <w:t xml:space="preserve"> pod rygorem nieważności w formie pisemnej,</w:t>
      </w:r>
    </w:p>
    <w:p w14:paraId="7BE01E16"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koszty związane z przygotowaniem oferty ponosi składający ofertę,</w:t>
      </w:r>
    </w:p>
    <w:p w14:paraId="5FEF3F15"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Wykonawca może złożyć w prowadzonym postępowaniu wyłącznie jedną ofertę</w:t>
      </w:r>
      <w:r w:rsidR="001219EB" w:rsidRPr="00D2529F">
        <w:rPr>
          <w:rFonts w:asciiTheme="majorHAnsi" w:eastAsia="Times New Roman" w:hAnsiTheme="majorHAnsi" w:cstheme="minorHAnsi"/>
          <w:sz w:val="24"/>
          <w:szCs w:val="24"/>
        </w:rPr>
        <w:t>,</w:t>
      </w:r>
    </w:p>
    <w:p w14:paraId="7853E3AA"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551E532"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71D2937E"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oferta powinna zawierać wszystkie wymagane dokumenty, oświadczenia </w:t>
      </w:r>
      <w:r w:rsidRPr="00D2529F">
        <w:rPr>
          <w:rFonts w:asciiTheme="majorHAnsi" w:eastAsia="Times New Roman" w:hAnsiTheme="majorHAnsi" w:cstheme="minorHAnsi"/>
          <w:sz w:val="24"/>
          <w:szCs w:val="24"/>
        </w:rPr>
        <w:br/>
        <w:t>i załączniki, o których mowa w treści niniejszej specyfikacji,</w:t>
      </w:r>
    </w:p>
    <w:p w14:paraId="36712AEE"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dokumenty powinny być sporządzone zgodnie z zaleceniami oraz przedstawionymi przez Zamawiającego wzorcami – załącznikami, a w szczególności zawierać wszystkie informacje oraz dane,</w:t>
      </w:r>
    </w:p>
    <w:p w14:paraId="2E88C481"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wszelkie poprawki lub zmiany treści naniesione przez Wykonawcę muszą być parafowane przez osobę (osoby) podpisującą (podpisujące) ofertę.</w:t>
      </w:r>
    </w:p>
    <w:p w14:paraId="4FE74CBF"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strony oferty powinny być trwale ze sobą połączone,</w:t>
      </w:r>
    </w:p>
    <w:p w14:paraId="77782AF4"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bCs/>
          <w:sz w:val="24"/>
          <w:szCs w:val="24"/>
        </w:rPr>
        <w:t>informacje stanowiące tajemnice przedsiębiorstwa w rozumieniu przepisów o zwalczaniu nieuczciwej konkurencji:</w:t>
      </w:r>
    </w:p>
    <w:p w14:paraId="5814BE3D" w14:textId="77777777" w:rsidR="007E37EC" w:rsidRPr="00D2529F"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D2529F">
        <w:rPr>
          <w:rFonts w:asciiTheme="majorHAnsi" w:hAnsiTheme="majorHAnsi" w:cstheme="minorHAnsi"/>
          <w:sz w:val="24"/>
          <w:szCs w:val="24"/>
        </w:rPr>
        <w:t>Oferty są jawne od chwili ich otwarcia.</w:t>
      </w:r>
      <w:bookmarkStart w:id="32" w:name="mip33166875"/>
      <w:bookmarkEnd w:id="32"/>
    </w:p>
    <w:p w14:paraId="2ED2FDB5" w14:textId="77777777" w:rsidR="00805420" w:rsidRPr="00D2529F"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D2529F">
        <w:rPr>
          <w:rFonts w:asciiTheme="majorHAnsi" w:hAnsiTheme="majorHAnsi" w:cstheme="minorHAnsi"/>
          <w:sz w:val="24"/>
          <w:szCs w:val="24"/>
        </w:rPr>
        <w:t xml:space="preserve">Nie </w:t>
      </w:r>
      <w:r w:rsidR="00805420" w:rsidRPr="00D2529F">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D2529F">
          <w:rPr>
            <w:rFonts w:asciiTheme="majorHAnsi" w:hAnsiTheme="majorHAnsi" w:cstheme="minorHAnsi"/>
            <w:sz w:val="24"/>
            <w:szCs w:val="24"/>
          </w:rPr>
          <w:t>art. 86 ust. 4</w:t>
        </w:r>
      </w:hyperlink>
      <w:r w:rsidR="005279C9">
        <w:rPr>
          <w:rFonts w:asciiTheme="majorHAnsi" w:hAnsiTheme="majorHAnsi" w:cstheme="minorHAnsi"/>
          <w:sz w:val="24"/>
          <w:szCs w:val="24"/>
        </w:rPr>
        <w:t xml:space="preserve"> ustawy</w:t>
      </w:r>
      <w:r w:rsidR="00805420" w:rsidRPr="00D2529F">
        <w:rPr>
          <w:rFonts w:asciiTheme="majorHAnsi" w:hAnsiTheme="majorHAnsi" w:cstheme="minorHAnsi"/>
          <w:sz w:val="24"/>
          <w:szCs w:val="24"/>
        </w:rPr>
        <w:t>.</w:t>
      </w:r>
    </w:p>
    <w:p w14:paraId="6F5BD088" w14:textId="77777777" w:rsidR="00DD4BE5" w:rsidRPr="00D2529F"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Ofertę stanowi prawidłowo wypełniony Formularz ofertowy (załącznik nr 1) wraz z załącznikami:</w:t>
      </w:r>
    </w:p>
    <w:p w14:paraId="305BF20F" w14:textId="77777777" w:rsidR="00DD4BE5" w:rsidRPr="00D2529F"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lastRenderedPageBreak/>
        <w:t>oświadczenia i dokumenty, o których mowa w dziale V</w:t>
      </w:r>
      <w:r w:rsidR="00F86383" w:rsidRPr="00D2529F">
        <w:rPr>
          <w:rFonts w:asciiTheme="majorHAnsi" w:hAnsiTheme="majorHAnsi" w:cstheme="minorHAnsi"/>
          <w:color w:val="000000"/>
          <w:sz w:val="24"/>
          <w:szCs w:val="24"/>
        </w:rPr>
        <w:t>I</w:t>
      </w:r>
      <w:r w:rsidR="00EC656B" w:rsidRPr="00D2529F">
        <w:rPr>
          <w:rFonts w:asciiTheme="majorHAnsi" w:hAnsiTheme="majorHAnsi" w:cstheme="minorHAnsi"/>
          <w:color w:val="000000"/>
          <w:sz w:val="24"/>
          <w:szCs w:val="24"/>
        </w:rPr>
        <w:t>I</w:t>
      </w:r>
      <w:r w:rsidRPr="00D2529F">
        <w:rPr>
          <w:rFonts w:asciiTheme="majorHAnsi" w:hAnsiTheme="majorHAnsi" w:cstheme="minorHAnsi"/>
          <w:color w:val="000000"/>
          <w:sz w:val="24"/>
          <w:szCs w:val="24"/>
        </w:rPr>
        <w:t xml:space="preserve"> SIWZ</w:t>
      </w:r>
      <w:r w:rsidR="008036AF">
        <w:rPr>
          <w:rFonts w:asciiTheme="majorHAnsi" w:hAnsiTheme="majorHAnsi" w:cstheme="minorHAnsi"/>
          <w:color w:val="000000"/>
          <w:sz w:val="24"/>
          <w:szCs w:val="24"/>
        </w:rPr>
        <w:t>, z zastrzeżeniem pkt 6 działu VII SIWZ</w:t>
      </w:r>
      <w:r w:rsidRPr="00D2529F">
        <w:rPr>
          <w:rFonts w:asciiTheme="majorHAnsi" w:hAnsiTheme="majorHAnsi" w:cstheme="minorHAnsi"/>
          <w:color w:val="000000"/>
          <w:sz w:val="24"/>
          <w:szCs w:val="24"/>
        </w:rPr>
        <w:t>;</w:t>
      </w:r>
    </w:p>
    <w:p w14:paraId="5261FEA4" w14:textId="77777777" w:rsidR="00DD4BE5" w:rsidRPr="00D2529F"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472C793" w14:textId="77777777" w:rsidR="007E37EC" w:rsidRPr="00D2529F"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rPr>
      </w:pPr>
      <w:r w:rsidRPr="00D2529F">
        <w:rPr>
          <w:rFonts w:asciiTheme="majorHAnsi" w:hAnsiTheme="majorHAnsi" w:cstheme="minorHAnsi"/>
          <w:color w:val="000000"/>
          <w:sz w:val="24"/>
          <w:szCs w:val="24"/>
        </w:rPr>
        <w:t>pełnomocnictwo, z którego wynika prawo do podpisania oferty, względnie do podpisania innych dokumentów składanych wraz z ofertą, o ile prawo do ich podpisania nie wynika z innych dokumentów</w:t>
      </w:r>
      <w:r w:rsidR="007E37EC" w:rsidRPr="00D2529F">
        <w:rPr>
          <w:rFonts w:asciiTheme="majorHAnsi" w:eastAsia="Times New Roman" w:hAnsiTheme="majorHAnsi" w:cstheme="minorHAnsi"/>
          <w:sz w:val="24"/>
          <w:szCs w:val="24"/>
        </w:rPr>
        <w:t>;</w:t>
      </w:r>
    </w:p>
    <w:p w14:paraId="125F1EC2" w14:textId="77777777" w:rsidR="002A7150" w:rsidRPr="00D2529F"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rPr>
      </w:pPr>
      <w:r w:rsidRPr="00D2529F">
        <w:rPr>
          <w:rFonts w:asciiTheme="majorHAnsi" w:hAnsiTheme="majorHAnsi" w:cstheme="minorHAnsi"/>
          <w:sz w:val="24"/>
          <w:szCs w:val="24"/>
        </w:rPr>
        <w:t xml:space="preserve">Zaleca się, aby do oferty Wykonawca załączył zaparafowany (zaakceptowany) wzór </w:t>
      </w:r>
      <w:r w:rsidRPr="00D2529F">
        <w:rPr>
          <w:rFonts w:asciiTheme="majorHAnsi" w:hAnsiTheme="majorHAnsi" w:cstheme="minorHAnsi"/>
          <w:color w:val="000000"/>
          <w:sz w:val="24"/>
          <w:szCs w:val="24"/>
        </w:rPr>
        <w:t>umowy</w:t>
      </w:r>
      <w:r w:rsidRPr="00D2529F">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662BAF79" w14:textId="77777777" w:rsidR="00216077" w:rsidRPr="00D2529F"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Opakowanie oferty</w:t>
      </w:r>
    </w:p>
    <w:p w14:paraId="34F79B3C"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D2529F">
        <w:rPr>
          <w:rFonts w:asciiTheme="majorHAnsi" w:hAnsiTheme="majorHAnsi" w:cstheme="minorHAnsi"/>
          <w:color w:val="000000"/>
          <w:sz w:val="24"/>
          <w:szCs w:val="24"/>
        </w:rPr>
        <w:t>Zamawiającego</w:t>
      </w:r>
      <w:r w:rsidR="009B7D23">
        <w:rPr>
          <w:rFonts w:asciiTheme="majorHAnsi" w:hAnsiTheme="majorHAnsi" w:cstheme="minorHAnsi"/>
          <w:color w:val="000000"/>
          <w:sz w:val="24"/>
          <w:szCs w:val="24"/>
        </w:rPr>
        <w:t xml:space="preserve"> </w:t>
      </w:r>
      <w:r w:rsidR="00472008" w:rsidRPr="00D2529F">
        <w:rPr>
          <w:rFonts w:asciiTheme="majorHAnsi" w:hAnsiTheme="majorHAnsi" w:cstheme="minorHAnsi"/>
          <w:sz w:val="24"/>
          <w:szCs w:val="24"/>
        </w:rPr>
        <w:t xml:space="preserve">Zakład Gospodarki Komunalnej; ul. </w:t>
      </w:r>
      <w:r w:rsidR="003F7CD3" w:rsidRPr="00D2529F">
        <w:rPr>
          <w:rFonts w:asciiTheme="majorHAnsi" w:hAnsiTheme="majorHAnsi" w:cstheme="minorHAnsi"/>
          <w:sz w:val="24"/>
          <w:szCs w:val="24"/>
        </w:rPr>
        <w:t>Wiosny Ludów 3</w:t>
      </w:r>
      <w:r w:rsidR="00472008" w:rsidRPr="00D2529F">
        <w:rPr>
          <w:rFonts w:asciiTheme="majorHAnsi" w:hAnsiTheme="majorHAnsi" w:cstheme="minorHAnsi"/>
          <w:sz w:val="24"/>
          <w:szCs w:val="24"/>
        </w:rPr>
        <w:t>, 63 – 000 Środa Wielkopolska</w:t>
      </w:r>
      <w:r w:rsidR="00331CBC" w:rsidRPr="00D2529F">
        <w:rPr>
          <w:rFonts w:asciiTheme="majorHAnsi" w:hAnsiTheme="majorHAnsi" w:cstheme="minorHAnsi"/>
          <w:color w:val="000000"/>
          <w:sz w:val="24"/>
          <w:szCs w:val="24"/>
        </w:rPr>
        <w:t>.</w:t>
      </w:r>
    </w:p>
    <w:p w14:paraId="1A0B2451"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Opakowanie powinno być oznaczone w następujący sposób:</w:t>
      </w:r>
    </w:p>
    <w:p w14:paraId="387CF0E6" w14:textId="77777777" w:rsidR="00216077" w:rsidRPr="00D2529F" w:rsidRDefault="00216077" w:rsidP="00D2529F">
      <w:pPr>
        <w:spacing w:line="360" w:lineRule="auto"/>
        <w:jc w:val="both"/>
        <w:rPr>
          <w:rFonts w:asciiTheme="majorHAnsi" w:hAnsiTheme="majorHAnsi" w:cstheme="minorHAnsi"/>
          <w:color w:val="000000"/>
          <w:sz w:val="24"/>
          <w:szCs w:val="24"/>
          <w:u w:val="single"/>
        </w:rPr>
      </w:pPr>
      <w:r w:rsidRPr="00D2529F">
        <w:rPr>
          <w:rFonts w:asciiTheme="majorHAnsi" w:hAnsiTheme="majorHAnsi" w:cstheme="minorHAnsi"/>
          <w:color w:val="000000"/>
          <w:sz w:val="24"/>
          <w:szCs w:val="24"/>
          <w:u w:val="single"/>
        </w:rPr>
        <w:t>Koperta zewnętrzna:</w:t>
      </w:r>
    </w:p>
    <w:p w14:paraId="2C32673F" w14:textId="77777777" w:rsidR="00216077" w:rsidRPr="00D2529F" w:rsidRDefault="00216077" w:rsidP="00D2529F">
      <w:pPr>
        <w:spacing w:line="360" w:lineRule="auto"/>
        <w:jc w:val="both"/>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OFERTA na wykonanie zamówienia pn.</w:t>
      </w:r>
    </w:p>
    <w:p w14:paraId="24AF9E80" w14:textId="77777777" w:rsidR="00AB45CB" w:rsidRPr="00AB45CB" w:rsidRDefault="00AB45CB" w:rsidP="00AB45CB">
      <w:pPr>
        <w:spacing w:line="360" w:lineRule="auto"/>
        <w:jc w:val="center"/>
        <w:rPr>
          <w:rFonts w:asciiTheme="majorHAnsi" w:hAnsiTheme="majorHAnsi" w:cstheme="minorHAnsi"/>
          <w:color w:val="000000"/>
          <w:sz w:val="24"/>
          <w:szCs w:val="24"/>
        </w:rPr>
      </w:pPr>
      <w:r w:rsidRPr="00D2529F">
        <w:rPr>
          <w:rFonts w:asciiTheme="majorHAnsi" w:hAnsiTheme="majorHAnsi" w:cstheme="minorHAnsi"/>
          <w:bCs/>
          <w:color w:val="000000"/>
          <w:sz w:val="24"/>
          <w:szCs w:val="24"/>
        </w:rPr>
        <w:t>„</w:t>
      </w:r>
      <w:r w:rsidRPr="00AB45CB">
        <w:rPr>
          <w:rFonts w:asciiTheme="majorHAnsi" w:hAnsiTheme="majorHAnsi" w:cstheme="minorHAnsi"/>
          <w:color w:val="000000"/>
          <w:sz w:val="24"/>
          <w:szCs w:val="24"/>
        </w:rPr>
        <w:t>Kompleksowa dostawa energii elektrycznej, obejmująca sprzedaż energii elektrycznej oraz świadczenie usług przesyłania i dystrybucji energii elektrycznej”</w:t>
      </w:r>
    </w:p>
    <w:p w14:paraId="00605A56" w14:textId="33C19D2D" w:rsidR="00216077" w:rsidRPr="00D2529F" w:rsidRDefault="00216077" w:rsidP="00D2529F">
      <w:pPr>
        <w:spacing w:line="360" w:lineRule="auto"/>
        <w:jc w:val="both"/>
        <w:rPr>
          <w:rFonts w:asciiTheme="majorHAnsi" w:hAnsiTheme="majorHAnsi" w:cstheme="minorHAnsi"/>
          <w:b/>
          <w:color w:val="000000"/>
          <w:sz w:val="24"/>
          <w:szCs w:val="24"/>
        </w:rPr>
      </w:pPr>
      <w:r w:rsidRPr="00D2529F">
        <w:rPr>
          <w:rFonts w:asciiTheme="majorHAnsi" w:hAnsiTheme="majorHAnsi" w:cstheme="minorHAnsi"/>
          <w:b/>
          <w:color w:val="000000"/>
          <w:sz w:val="24"/>
          <w:szCs w:val="24"/>
        </w:rPr>
        <w:lastRenderedPageBreak/>
        <w:t xml:space="preserve">Nie otwierać przed </w:t>
      </w:r>
      <w:r w:rsidR="006A2810">
        <w:rPr>
          <w:rFonts w:asciiTheme="majorHAnsi" w:hAnsiTheme="majorHAnsi" w:cstheme="minorHAnsi"/>
          <w:b/>
          <w:color w:val="000000"/>
          <w:sz w:val="24"/>
          <w:szCs w:val="24"/>
        </w:rPr>
        <w:t>22</w:t>
      </w:r>
      <w:r w:rsidR="00AB45CB">
        <w:rPr>
          <w:rFonts w:asciiTheme="majorHAnsi" w:hAnsiTheme="majorHAnsi" w:cstheme="minorHAnsi"/>
          <w:b/>
          <w:color w:val="000000"/>
          <w:sz w:val="24"/>
          <w:szCs w:val="24"/>
        </w:rPr>
        <w:t>.1</w:t>
      </w:r>
      <w:r w:rsidR="009B7D23">
        <w:rPr>
          <w:rFonts w:asciiTheme="majorHAnsi" w:hAnsiTheme="majorHAnsi" w:cstheme="minorHAnsi"/>
          <w:b/>
          <w:color w:val="000000"/>
          <w:sz w:val="24"/>
          <w:szCs w:val="24"/>
        </w:rPr>
        <w:t>1</w:t>
      </w:r>
      <w:r w:rsidRPr="00D2529F">
        <w:rPr>
          <w:rFonts w:asciiTheme="majorHAnsi" w:hAnsiTheme="majorHAnsi" w:cstheme="minorHAnsi"/>
          <w:b/>
          <w:color w:val="000000"/>
          <w:sz w:val="24"/>
          <w:szCs w:val="24"/>
        </w:rPr>
        <w:t>.201</w:t>
      </w:r>
      <w:r w:rsidR="005F68F2">
        <w:rPr>
          <w:rFonts w:asciiTheme="majorHAnsi" w:hAnsiTheme="majorHAnsi" w:cstheme="minorHAnsi"/>
          <w:b/>
          <w:color w:val="000000"/>
          <w:sz w:val="24"/>
          <w:szCs w:val="24"/>
        </w:rPr>
        <w:t>9</w:t>
      </w:r>
      <w:r w:rsidRPr="00D2529F">
        <w:rPr>
          <w:rFonts w:asciiTheme="majorHAnsi" w:hAnsiTheme="majorHAnsi" w:cstheme="minorHAnsi"/>
          <w:b/>
          <w:color w:val="000000"/>
          <w:sz w:val="24"/>
          <w:szCs w:val="24"/>
        </w:rPr>
        <w:t xml:space="preserve"> </w:t>
      </w:r>
      <w:proofErr w:type="gramStart"/>
      <w:r w:rsidRPr="00D2529F">
        <w:rPr>
          <w:rFonts w:asciiTheme="majorHAnsi" w:hAnsiTheme="majorHAnsi" w:cstheme="minorHAnsi"/>
          <w:b/>
          <w:color w:val="000000"/>
          <w:sz w:val="24"/>
          <w:szCs w:val="24"/>
        </w:rPr>
        <w:t>r</w:t>
      </w:r>
      <w:proofErr w:type="gramEnd"/>
      <w:r w:rsidRPr="00D2529F">
        <w:rPr>
          <w:rFonts w:asciiTheme="majorHAnsi" w:hAnsiTheme="majorHAnsi" w:cstheme="minorHAnsi"/>
          <w:b/>
          <w:color w:val="000000"/>
          <w:sz w:val="24"/>
          <w:szCs w:val="24"/>
        </w:rPr>
        <w:t>. godz. 10:</w:t>
      </w:r>
      <w:r w:rsidR="008D6A48">
        <w:rPr>
          <w:rFonts w:asciiTheme="majorHAnsi" w:hAnsiTheme="majorHAnsi" w:cstheme="minorHAnsi"/>
          <w:b/>
          <w:color w:val="000000"/>
          <w:sz w:val="24"/>
          <w:szCs w:val="24"/>
        </w:rPr>
        <w:t>15</w:t>
      </w:r>
    </w:p>
    <w:p w14:paraId="0B7653D0" w14:textId="77777777" w:rsidR="00216077" w:rsidRPr="00D2529F" w:rsidRDefault="00216077" w:rsidP="00D2529F">
      <w:pPr>
        <w:spacing w:line="360" w:lineRule="auto"/>
        <w:jc w:val="both"/>
        <w:rPr>
          <w:rFonts w:asciiTheme="majorHAnsi" w:hAnsiTheme="majorHAnsi" w:cstheme="minorHAnsi"/>
          <w:color w:val="000000"/>
          <w:sz w:val="24"/>
          <w:szCs w:val="24"/>
          <w:u w:val="single"/>
        </w:rPr>
      </w:pPr>
      <w:r w:rsidRPr="00D2529F">
        <w:rPr>
          <w:rFonts w:asciiTheme="majorHAnsi" w:hAnsiTheme="majorHAnsi" w:cstheme="minorHAnsi"/>
          <w:color w:val="000000"/>
          <w:sz w:val="24"/>
          <w:szCs w:val="24"/>
          <w:u w:val="single"/>
        </w:rPr>
        <w:t xml:space="preserve">Koperta wewnętrzna:  </w:t>
      </w:r>
    </w:p>
    <w:p w14:paraId="5579F960"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Należy umieścić nazwę i adres oferenta.</w:t>
      </w:r>
    </w:p>
    <w:p w14:paraId="4360C38A" w14:textId="77777777" w:rsidR="00216077" w:rsidRPr="00D2529F"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Wymagania opisane w </w:t>
      </w:r>
      <w:r w:rsidR="00C673E2" w:rsidRPr="00D2529F">
        <w:rPr>
          <w:rFonts w:asciiTheme="majorHAnsi" w:hAnsiTheme="majorHAnsi" w:cstheme="minorHAnsi"/>
          <w:color w:val="000000"/>
          <w:sz w:val="24"/>
          <w:szCs w:val="24"/>
        </w:rPr>
        <w:t xml:space="preserve">ust. 1 </w:t>
      </w:r>
      <w:r w:rsidRPr="00D2529F">
        <w:rPr>
          <w:rFonts w:asciiTheme="majorHAnsi" w:hAnsiTheme="majorHAnsi" w:cstheme="minorHAnsi"/>
          <w:color w:val="000000"/>
          <w:sz w:val="24"/>
          <w:szCs w:val="24"/>
        </w:rPr>
        <w:t>pkt 5, 9</w:t>
      </w:r>
      <w:r w:rsidR="00C06BE0" w:rsidRPr="00D2529F">
        <w:rPr>
          <w:rFonts w:asciiTheme="majorHAnsi" w:hAnsiTheme="majorHAnsi" w:cstheme="minorHAnsi"/>
          <w:color w:val="000000"/>
          <w:sz w:val="24"/>
          <w:szCs w:val="24"/>
        </w:rPr>
        <w:t>, 12</w:t>
      </w:r>
      <w:r w:rsidRPr="00D2529F">
        <w:rPr>
          <w:rFonts w:asciiTheme="majorHAnsi" w:hAnsiTheme="majorHAnsi" w:cstheme="minorHAnsi"/>
          <w:color w:val="000000"/>
          <w:sz w:val="24"/>
          <w:szCs w:val="24"/>
        </w:rPr>
        <w:t xml:space="preserve"> oraz </w:t>
      </w:r>
      <w:r w:rsidR="00C673E2" w:rsidRPr="00D2529F">
        <w:rPr>
          <w:rFonts w:asciiTheme="majorHAnsi" w:hAnsiTheme="majorHAnsi" w:cstheme="minorHAnsi"/>
          <w:color w:val="000000"/>
          <w:sz w:val="24"/>
          <w:szCs w:val="24"/>
        </w:rPr>
        <w:t>ust.</w:t>
      </w:r>
      <w:r w:rsidRPr="00D2529F">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723A505C" w14:textId="77777777" w:rsidR="007733C5" w:rsidRPr="00D2529F"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Przed </w:t>
      </w:r>
      <w:r w:rsidR="007733C5" w:rsidRPr="00D2529F">
        <w:rPr>
          <w:rFonts w:asciiTheme="majorHAnsi" w:hAnsiTheme="majorHAnsi" w:cstheme="minorHAnsi"/>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4229C15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3" w:name="_Toc469501661"/>
      <w:r w:rsidRPr="00D2529F">
        <w:rPr>
          <w:rFonts w:asciiTheme="majorHAnsi" w:hAnsiTheme="majorHAnsi" w:cstheme="minorHAnsi"/>
        </w:rPr>
        <w:t>Miejsce oraz termin składania i otwarcia ofert</w:t>
      </w:r>
      <w:bookmarkEnd w:id="33"/>
    </w:p>
    <w:p w14:paraId="56EB4AC6"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Oferty nale</w:t>
      </w:r>
      <w:r w:rsidRPr="00D2529F">
        <w:rPr>
          <w:rFonts w:asciiTheme="majorHAnsi" w:eastAsia="TimesNewRoman" w:hAnsiTheme="majorHAnsi" w:cstheme="minorHAnsi"/>
          <w:sz w:val="24"/>
          <w:szCs w:val="24"/>
        </w:rPr>
        <w:t>ż</w:t>
      </w:r>
      <w:r w:rsidRPr="00D2529F">
        <w:rPr>
          <w:rFonts w:asciiTheme="majorHAnsi" w:eastAsia="Times New Roman" w:hAnsiTheme="majorHAnsi" w:cstheme="minorHAnsi"/>
          <w:sz w:val="24"/>
          <w:szCs w:val="24"/>
        </w:rPr>
        <w:t>y składa</w:t>
      </w:r>
      <w:r w:rsidRPr="00D2529F">
        <w:rPr>
          <w:rFonts w:asciiTheme="majorHAnsi" w:eastAsia="TimesNewRoman" w:hAnsiTheme="majorHAnsi" w:cstheme="minorHAnsi"/>
          <w:sz w:val="24"/>
          <w:szCs w:val="24"/>
        </w:rPr>
        <w:t xml:space="preserve">ć </w:t>
      </w:r>
      <w:r w:rsidRPr="00D2529F">
        <w:rPr>
          <w:rFonts w:asciiTheme="majorHAnsi" w:eastAsia="Times New Roman" w:hAnsiTheme="majorHAnsi" w:cstheme="minorHAnsi"/>
          <w:sz w:val="24"/>
          <w:szCs w:val="24"/>
        </w:rPr>
        <w:t>w nieprzejrzystym i zamkni</w:t>
      </w:r>
      <w:r w:rsidRPr="00D2529F">
        <w:rPr>
          <w:rFonts w:asciiTheme="majorHAnsi" w:eastAsia="TimesNewRoman" w:hAnsiTheme="majorHAnsi" w:cstheme="minorHAnsi"/>
          <w:sz w:val="24"/>
          <w:szCs w:val="24"/>
        </w:rPr>
        <w:t>ę</w:t>
      </w:r>
      <w:r w:rsidRPr="00D2529F">
        <w:rPr>
          <w:rFonts w:asciiTheme="majorHAnsi" w:eastAsia="Times New Roman" w:hAnsiTheme="majorHAnsi" w:cstheme="minorHAnsi"/>
          <w:sz w:val="24"/>
          <w:szCs w:val="24"/>
        </w:rPr>
        <w:t xml:space="preserve">tym opakowaniu (kopercie), zgodnie z poleceniami wskazanymi w dziale XI pkt 2 SIWZ. </w:t>
      </w:r>
    </w:p>
    <w:p w14:paraId="1BA066CC"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 zawartością ofert nie można zapoznać się przed upływem terminu ich otwarcia.</w:t>
      </w:r>
    </w:p>
    <w:p w14:paraId="739463EB"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Otwarcie ofert jest jawne i następuje bezpośrednio po upływie terminu do ich składania, z </w:t>
      </w:r>
      <w:proofErr w:type="gramStart"/>
      <w:r w:rsidRPr="00D2529F">
        <w:rPr>
          <w:rFonts w:asciiTheme="majorHAnsi" w:eastAsia="Times New Roman" w:hAnsiTheme="majorHAnsi" w:cstheme="minorHAnsi"/>
          <w:sz w:val="24"/>
          <w:szCs w:val="24"/>
        </w:rPr>
        <w:t>tym że</w:t>
      </w:r>
      <w:proofErr w:type="gramEnd"/>
      <w:r w:rsidRPr="00D2529F">
        <w:rPr>
          <w:rFonts w:asciiTheme="majorHAnsi" w:eastAsia="Times New Roman" w:hAnsiTheme="majorHAnsi" w:cstheme="minorHAnsi"/>
          <w:sz w:val="24"/>
          <w:szCs w:val="24"/>
        </w:rPr>
        <w:t xml:space="preserve"> dzień, w którym upływa termin składania ofert, jest dniem ich otwarcia.</w:t>
      </w:r>
    </w:p>
    <w:p w14:paraId="1ECA16F9"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Bezpośrednio przed otwarciem ofert zamawiający podaje kwotę, jaką zamierza przeznaczyć na sfinansowanie zamówienia.</w:t>
      </w:r>
    </w:p>
    <w:p w14:paraId="49E017D0"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Niezwłocznie po otwarciu ofert zamawiający zamieszcza na stronie internetowej informacje dotyczące:</w:t>
      </w:r>
    </w:p>
    <w:p w14:paraId="34FE59BC" w14:textId="77777777" w:rsidR="00C673E2"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34" w:name="mip35518255"/>
      <w:bookmarkEnd w:id="34"/>
      <w:r w:rsidRPr="00D2529F">
        <w:rPr>
          <w:rFonts w:asciiTheme="majorHAnsi" w:hAnsiTheme="majorHAnsi" w:cstheme="minorHAnsi"/>
          <w:sz w:val="24"/>
          <w:szCs w:val="24"/>
        </w:rPr>
        <w:t>kwoty, jaką zamierza przeznaczyć na sfinansowanie zamówienia;</w:t>
      </w:r>
      <w:bookmarkStart w:id="35" w:name="mip35518256"/>
      <w:bookmarkEnd w:id="35"/>
    </w:p>
    <w:p w14:paraId="1CC54C9A" w14:textId="77777777" w:rsidR="00C673E2"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D2529F">
        <w:rPr>
          <w:rFonts w:asciiTheme="majorHAnsi" w:hAnsiTheme="majorHAnsi" w:cstheme="minorHAnsi"/>
          <w:sz w:val="24"/>
          <w:szCs w:val="24"/>
        </w:rPr>
        <w:t>firm oraz adresów wykonawców, którzy złożyli oferty w terminie;</w:t>
      </w:r>
      <w:bookmarkStart w:id="36" w:name="mip35518257"/>
      <w:bookmarkEnd w:id="36"/>
    </w:p>
    <w:p w14:paraId="5818787A" w14:textId="77777777" w:rsidR="004125B7"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D2529F">
        <w:rPr>
          <w:rFonts w:asciiTheme="majorHAnsi" w:hAnsiTheme="majorHAnsi" w:cstheme="minorHAnsi"/>
          <w:sz w:val="24"/>
          <w:szCs w:val="24"/>
        </w:rPr>
        <w:t>ceny, terminu wykonania zamówienia, okresu gwarancji i warunków płatności zawartych w ofertach.</w:t>
      </w:r>
    </w:p>
    <w:p w14:paraId="3DD2B391" w14:textId="77777777" w:rsidR="00C44AC7" w:rsidRPr="00D2529F"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Termin składania ofert:</w:t>
      </w:r>
    </w:p>
    <w:p w14:paraId="573F93F2" w14:textId="0C8DAFB4" w:rsidR="00C44AC7" w:rsidRPr="00D2529F"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Ofertę należy składać na adres Zamawiającego: </w:t>
      </w:r>
      <w:r w:rsidR="009551D5" w:rsidRPr="00D2529F">
        <w:rPr>
          <w:rFonts w:asciiTheme="majorHAnsi" w:hAnsiTheme="majorHAnsi" w:cstheme="minorHAnsi"/>
          <w:sz w:val="24"/>
          <w:szCs w:val="24"/>
        </w:rPr>
        <w:t>Zakład Gospodarki Komunalnej, 63-000 Środa Wielkopolska, w biurze przy ul. Wiosny Ludów 3, sekretariat, do dnia</w:t>
      </w:r>
      <w:r w:rsidR="008A52EA">
        <w:rPr>
          <w:rFonts w:asciiTheme="majorHAnsi" w:hAnsiTheme="majorHAnsi" w:cstheme="minorHAnsi"/>
          <w:sz w:val="24"/>
          <w:szCs w:val="24"/>
        </w:rPr>
        <w:t xml:space="preserve"> </w:t>
      </w:r>
      <w:r w:rsidR="006A2810">
        <w:rPr>
          <w:rFonts w:asciiTheme="majorHAnsi" w:eastAsia="Times New Roman" w:hAnsiTheme="majorHAnsi" w:cstheme="minorHAnsi"/>
          <w:sz w:val="24"/>
          <w:szCs w:val="24"/>
        </w:rPr>
        <w:t>22</w:t>
      </w:r>
      <w:r w:rsidR="00AB45CB">
        <w:rPr>
          <w:rFonts w:asciiTheme="majorHAnsi" w:eastAsia="Times New Roman" w:hAnsiTheme="majorHAnsi" w:cstheme="minorHAnsi"/>
          <w:sz w:val="24"/>
          <w:szCs w:val="24"/>
        </w:rPr>
        <w:t xml:space="preserve"> </w:t>
      </w:r>
      <w:r w:rsidR="008A52EA">
        <w:rPr>
          <w:rFonts w:asciiTheme="majorHAnsi" w:eastAsia="Times New Roman" w:hAnsiTheme="majorHAnsi" w:cstheme="minorHAnsi"/>
          <w:sz w:val="24"/>
          <w:szCs w:val="24"/>
        </w:rPr>
        <w:t>listopada 201</w:t>
      </w:r>
      <w:r w:rsidR="005F68F2">
        <w:rPr>
          <w:rFonts w:asciiTheme="majorHAnsi" w:eastAsia="Times New Roman" w:hAnsiTheme="majorHAnsi" w:cstheme="minorHAnsi"/>
          <w:sz w:val="24"/>
          <w:szCs w:val="24"/>
        </w:rPr>
        <w:t>9</w:t>
      </w:r>
      <w:r w:rsidR="005E3C95" w:rsidRPr="00D2529F">
        <w:rPr>
          <w:rFonts w:asciiTheme="majorHAnsi" w:eastAsia="Times New Roman" w:hAnsiTheme="majorHAnsi" w:cstheme="minorHAnsi"/>
          <w:sz w:val="24"/>
          <w:szCs w:val="24"/>
        </w:rPr>
        <w:t xml:space="preserve"> r. godz. 10.00;</w:t>
      </w:r>
    </w:p>
    <w:p w14:paraId="3D1B95B0" w14:textId="77777777" w:rsidR="00C44AC7" w:rsidRPr="00D2529F"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Wykonawca nie może dokonać zmian w ofercie lub wycofać oferty po upływie terminu składania ofert.</w:t>
      </w:r>
    </w:p>
    <w:p w14:paraId="664A548E" w14:textId="658D96EB" w:rsidR="00C44AC7" w:rsidRPr="00D2529F"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Otwarcie ofert nastąpi w dniu </w:t>
      </w:r>
      <w:r w:rsidR="006A2810">
        <w:rPr>
          <w:rFonts w:asciiTheme="majorHAnsi" w:eastAsia="Times New Roman" w:hAnsiTheme="majorHAnsi" w:cstheme="minorHAnsi"/>
          <w:sz w:val="24"/>
          <w:szCs w:val="24"/>
        </w:rPr>
        <w:t>22</w:t>
      </w:r>
      <w:r w:rsidR="008A52EA">
        <w:rPr>
          <w:rFonts w:asciiTheme="majorHAnsi" w:eastAsia="Times New Roman" w:hAnsiTheme="majorHAnsi" w:cstheme="minorHAnsi"/>
          <w:sz w:val="24"/>
          <w:szCs w:val="24"/>
        </w:rPr>
        <w:t xml:space="preserve"> </w:t>
      </w:r>
      <w:proofErr w:type="gramStart"/>
      <w:r w:rsidR="008A52EA">
        <w:rPr>
          <w:rFonts w:asciiTheme="majorHAnsi" w:eastAsia="Times New Roman" w:hAnsiTheme="majorHAnsi" w:cstheme="minorHAnsi"/>
          <w:sz w:val="24"/>
          <w:szCs w:val="24"/>
        </w:rPr>
        <w:t>listopada 201</w:t>
      </w:r>
      <w:r w:rsidR="005F68F2">
        <w:rPr>
          <w:rFonts w:asciiTheme="majorHAnsi" w:eastAsia="Times New Roman" w:hAnsiTheme="majorHAnsi" w:cstheme="minorHAnsi"/>
          <w:sz w:val="24"/>
          <w:szCs w:val="24"/>
        </w:rPr>
        <w:t>9</w:t>
      </w:r>
      <w:r w:rsidR="008A52EA" w:rsidRPr="00D2529F">
        <w:rPr>
          <w:rFonts w:asciiTheme="majorHAnsi" w:eastAsia="Times New Roman" w:hAnsiTheme="majorHAnsi" w:cstheme="minorHAnsi"/>
          <w:sz w:val="24"/>
          <w:szCs w:val="24"/>
        </w:rPr>
        <w:t xml:space="preserve"> </w:t>
      </w:r>
      <w:r w:rsidR="008957C7" w:rsidRPr="00D2529F">
        <w:rPr>
          <w:rFonts w:asciiTheme="majorHAnsi" w:eastAsia="Times New Roman" w:hAnsiTheme="majorHAnsi" w:cstheme="minorHAnsi"/>
          <w:sz w:val="24"/>
          <w:szCs w:val="24"/>
        </w:rPr>
        <w:t xml:space="preserve"> r</w:t>
      </w:r>
      <w:proofErr w:type="gramEnd"/>
      <w:r w:rsidR="008957C7" w:rsidRPr="00D2529F">
        <w:rPr>
          <w:rFonts w:asciiTheme="majorHAnsi" w:eastAsia="Times New Roman" w:hAnsiTheme="majorHAnsi" w:cstheme="minorHAnsi"/>
          <w:sz w:val="24"/>
          <w:szCs w:val="24"/>
        </w:rPr>
        <w:t>.</w:t>
      </w:r>
      <w:r w:rsidR="00623E06" w:rsidRPr="00D2529F">
        <w:rPr>
          <w:rFonts w:asciiTheme="majorHAnsi" w:eastAsia="Times New Roman" w:hAnsiTheme="majorHAnsi" w:cstheme="minorHAnsi"/>
          <w:sz w:val="24"/>
          <w:szCs w:val="24"/>
        </w:rPr>
        <w:t xml:space="preserve"> godz. 10.15</w:t>
      </w:r>
      <w:r w:rsidRPr="00D2529F">
        <w:rPr>
          <w:rFonts w:asciiTheme="majorHAnsi" w:eastAsia="Times New Roman" w:hAnsiTheme="majorHAnsi" w:cstheme="minorHAnsi"/>
          <w:sz w:val="24"/>
          <w:szCs w:val="24"/>
        </w:rPr>
        <w:t xml:space="preserve">; w </w:t>
      </w:r>
      <w:r w:rsidR="00FA1156" w:rsidRPr="00D2529F">
        <w:rPr>
          <w:rFonts w:asciiTheme="majorHAnsi" w:eastAsia="Times New Roman" w:hAnsiTheme="majorHAnsi" w:cstheme="minorHAnsi"/>
          <w:sz w:val="24"/>
          <w:szCs w:val="24"/>
        </w:rPr>
        <w:t>biurze</w:t>
      </w:r>
      <w:r w:rsidRPr="00D2529F">
        <w:rPr>
          <w:rFonts w:asciiTheme="majorHAnsi" w:eastAsia="Times New Roman" w:hAnsiTheme="majorHAnsi" w:cstheme="minorHAnsi"/>
          <w:sz w:val="24"/>
          <w:szCs w:val="24"/>
        </w:rPr>
        <w:t xml:space="preserve"> Zamawiającego tj. </w:t>
      </w:r>
      <w:r w:rsidR="00FA1156" w:rsidRPr="00D2529F">
        <w:rPr>
          <w:rFonts w:asciiTheme="majorHAnsi" w:eastAsia="Times New Roman" w:hAnsiTheme="majorHAnsi" w:cstheme="minorHAnsi"/>
          <w:sz w:val="24"/>
          <w:szCs w:val="24"/>
        </w:rPr>
        <w:t xml:space="preserve">Zakład Gospodarki Komunalnej, ul. Wiosny Ludów 3, 63-000 </w:t>
      </w:r>
      <w:r w:rsidR="00F81420">
        <w:rPr>
          <w:rFonts w:asciiTheme="majorHAnsi" w:eastAsia="Times New Roman" w:hAnsiTheme="majorHAnsi" w:cstheme="minorHAnsi"/>
          <w:sz w:val="24"/>
          <w:szCs w:val="24"/>
        </w:rPr>
        <w:t>Środa Wielkopolska, sekretariat.</w:t>
      </w:r>
    </w:p>
    <w:p w14:paraId="4C9AC0B3" w14:textId="77777777" w:rsidR="00623E06" w:rsidRPr="00D2529F"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Otwarcie ofert jest jawne.</w:t>
      </w:r>
    </w:p>
    <w:p w14:paraId="67DF6931" w14:textId="77777777" w:rsidR="00C44AC7" w:rsidRPr="00D2529F"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Przed otwarciem ofert Zamawiający ogłosi kwotę jaką zamierza przeznac</w:t>
      </w:r>
      <w:r w:rsidR="00623E06" w:rsidRPr="00D2529F">
        <w:rPr>
          <w:rFonts w:asciiTheme="majorHAnsi" w:eastAsia="Times New Roman" w:hAnsiTheme="majorHAnsi" w:cstheme="minorHAnsi"/>
          <w:sz w:val="24"/>
          <w:szCs w:val="24"/>
        </w:rPr>
        <w:t>zyć na sfinansowanie zamówienia.</w:t>
      </w:r>
    </w:p>
    <w:p w14:paraId="00D378A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7" w:name="_Toc469501662"/>
      <w:r w:rsidRPr="00D2529F">
        <w:rPr>
          <w:rFonts w:asciiTheme="majorHAnsi" w:hAnsiTheme="majorHAnsi" w:cstheme="minorHAnsi"/>
        </w:rPr>
        <w:t>Opis sposobu obliczenia ceny</w:t>
      </w:r>
      <w:bookmarkEnd w:id="37"/>
    </w:p>
    <w:p w14:paraId="4BC8A889"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Cena oferty uwzględnia wszystkie zobowiązania, jakie poniesie Wykonawca z tytułu należytej oraz zgodnej z obowiązującymi przepisami realizacji dostawy </w:t>
      </w:r>
      <w:r w:rsidR="00BE2643">
        <w:rPr>
          <w:rFonts w:asciiTheme="majorHAnsi" w:eastAsia="Times New Roman" w:hAnsiTheme="majorHAnsi" w:cstheme="minorHAnsi"/>
          <w:sz w:val="24"/>
          <w:szCs w:val="24"/>
        </w:rPr>
        <w:t>energii elektrycznej</w:t>
      </w:r>
      <w:r w:rsidRPr="00D2529F">
        <w:rPr>
          <w:rFonts w:asciiTheme="majorHAnsi" w:eastAsia="Times New Roman" w:hAnsiTheme="majorHAnsi" w:cstheme="minorHAnsi"/>
          <w:sz w:val="24"/>
          <w:szCs w:val="24"/>
        </w:rPr>
        <w:t xml:space="preserve">, musi być podana w PLN cyfrowo i słownie z wyodrębnieniem podatku VAT. </w:t>
      </w:r>
    </w:p>
    <w:p w14:paraId="6BF67200" w14:textId="77777777" w:rsidR="00B90C82" w:rsidRPr="00AF76B8" w:rsidRDefault="00E0032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Wykonawca winien w ofercie przedstawić ceny jednostkowe zamówienia. </w:t>
      </w:r>
      <w:r w:rsidR="008C76A4">
        <w:rPr>
          <w:rFonts w:asciiTheme="majorHAnsi" w:eastAsia="Times New Roman" w:hAnsiTheme="majorHAnsi" w:cstheme="minorHAnsi"/>
          <w:sz w:val="24"/>
          <w:szCs w:val="24"/>
        </w:rPr>
        <w:t xml:space="preserve">Sposób przedstawienia cen wskazany został w Formularzu ofertowym, stanowiącym załącznik nr 1 do SIWZ. </w:t>
      </w:r>
      <w:r w:rsidR="00B90C82" w:rsidRPr="00AF76B8">
        <w:rPr>
          <w:rFonts w:asciiTheme="majorHAnsi" w:eastAsia="Times New Roman" w:hAnsiTheme="majorHAnsi" w:cstheme="minorHAnsi"/>
          <w:sz w:val="24"/>
          <w:szCs w:val="24"/>
        </w:rPr>
        <w:t xml:space="preserve">Dopuszcza się możliwość zmiany cen jednostkowych w przypadku jej wzrostu lub obniżki u producenta. Podstawą ewentualnej zmiany cen będzie informacja o zmianie cen </w:t>
      </w:r>
      <w:r w:rsidR="00BE2643" w:rsidRPr="00AF76B8">
        <w:rPr>
          <w:rFonts w:asciiTheme="majorHAnsi" w:eastAsia="Times New Roman" w:hAnsiTheme="majorHAnsi" w:cstheme="minorHAnsi"/>
          <w:sz w:val="24"/>
          <w:szCs w:val="24"/>
        </w:rPr>
        <w:t>energii elektrycznej</w:t>
      </w:r>
      <w:r w:rsidR="00B90C82" w:rsidRPr="00AF76B8">
        <w:rPr>
          <w:rFonts w:asciiTheme="majorHAnsi" w:eastAsia="Times New Roman" w:hAnsiTheme="majorHAnsi" w:cstheme="minorHAnsi"/>
          <w:sz w:val="24"/>
          <w:szCs w:val="24"/>
        </w:rPr>
        <w:t xml:space="preserve"> ogłoszona na stronie internetowej producenta.</w:t>
      </w:r>
    </w:p>
    <w:p w14:paraId="68805452" w14:textId="77777777" w:rsidR="00D12ABA" w:rsidRDefault="00AF76B8"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Wyliczona cena oferty brutto będzie służyć do porównania złożonych ofert.  </w:t>
      </w:r>
    </w:p>
    <w:p w14:paraId="1E2FC467"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Prawidłowe ustalenie podatku VAT należy do obowiązków Wykonawcy, zgodnie z przepisami ustawy o podatku od towarów i usług oraz podatku akcyzowym.</w:t>
      </w:r>
    </w:p>
    <w:p w14:paraId="298E6B80"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Zastosowanie przez wykonawcę stawki podatku VAT niezgodnej z obowiązującymi przepisami spowoduje odrzucenie oferty.</w:t>
      </w:r>
    </w:p>
    <w:p w14:paraId="57BEDD4C"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 xml:space="preserve">Zamawiający poprawia w </w:t>
      </w:r>
      <w:proofErr w:type="gramStart"/>
      <w:r w:rsidRPr="00D2529F">
        <w:rPr>
          <w:rFonts w:asciiTheme="majorHAnsi" w:eastAsia="Times New Roman" w:hAnsiTheme="majorHAnsi" w:cstheme="minorHAnsi"/>
          <w:sz w:val="24"/>
          <w:szCs w:val="24"/>
        </w:rPr>
        <w:t>ofercie :</w:t>
      </w:r>
      <w:proofErr w:type="gramEnd"/>
    </w:p>
    <w:p w14:paraId="503C979B"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oczywiste omyłki pisarskie,</w:t>
      </w:r>
    </w:p>
    <w:p w14:paraId="3F90FDD5"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oczywiste omyłki rachunkowe, z uwzględnieniem konsekwencji rachunkowych dokonanych poprawek,</w:t>
      </w:r>
    </w:p>
    <w:p w14:paraId="3866BD21"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inne omyłki polegające na niezgodności oferty ze specyfikacją istotnych warunków zamówienia, niepowodujące istotnych zmian w treści oferty, </w:t>
      </w:r>
    </w:p>
    <w:p w14:paraId="58727247" w14:textId="77777777" w:rsidR="00B90C82" w:rsidRPr="00D2529F"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niezwłocznie zawiadamiając o tym Wykonawcę, którego oferta została poprawiona.</w:t>
      </w:r>
    </w:p>
    <w:p w14:paraId="3996FF16" w14:textId="77777777" w:rsidR="006E7F50" w:rsidRPr="00D2529F"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C4BB0B"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8" w:name="_Toc469501663"/>
      <w:r w:rsidRPr="00D2529F">
        <w:rPr>
          <w:rFonts w:asciiTheme="majorHAnsi" w:hAnsiTheme="majorHAnsi" w:cstheme="minorHAnsi"/>
        </w:rPr>
        <w:t xml:space="preserve">Opis </w:t>
      </w:r>
      <w:r w:rsidR="003000EC" w:rsidRPr="00D2529F">
        <w:rPr>
          <w:rFonts w:asciiTheme="majorHAnsi" w:hAnsiTheme="majorHAnsi" w:cstheme="minorHAnsi"/>
        </w:rPr>
        <w:t>którymi zamawiający będzie się kierował przy wyborze oferty, wraz z podaniem wag tych kryteriów i sposobu oceny ofert</w:t>
      </w:r>
      <w:bookmarkEnd w:id="38"/>
    </w:p>
    <w:p w14:paraId="46487CD9" w14:textId="77777777" w:rsidR="00361744" w:rsidRPr="00D2529F" w:rsidRDefault="00BC29CD" w:rsidP="00D2529F">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Zamawiający dokona</w:t>
      </w:r>
      <w:r w:rsidR="00361744" w:rsidRPr="00D2529F">
        <w:rPr>
          <w:rFonts w:asciiTheme="majorHAnsi" w:hAnsiTheme="majorHAnsi" w:cstheme="minorHAnsi"/>
          <w:bCs/>
          <w:color w:val="000000"/>
          <w:sz w:val="24"/>
          <w:szCs w:val="24"/>
        </w:rPr>
        <w:t xml:space="preserve"> oceny</w:t>
      </w:r>
      <w:r>
        <w:rPr>
          <w:rFonts w:asciiTheme="majorHAnsi" w:hAnsiTheme="majorHAnsi" w:cstheme="minorHAnsi"/>
          <w:bCs/>
          <w:color w:val="000000"/>
          <w:sz w:val="24"/>
          <w:szCs w:val="24"/>
        </w:rPr>
        <w:t xml:space="preserve"> ofert</w:t>
      </w:r>
      <w:r w:rsidR="00361744" w:rsidRPr="00D2529F">
        <w:rPr>
          <w:rFonts w:asciiTheme="majorHAnsi" w:hAnsiTheme="majorHAnsi" w:cstheme="minorHAnsi"/>
          <w:bCs/>
          <w:color w:val="000000"/>
          <w:sz w:val="24"/>
          <w:szCs w:val="24"/>
        </w:rPr>
        <w:t xml:space="preserve"> w oparciu o następujące kryteria:</w:t>
      </w:r>
    </w:p>
    <w:p w14:paraId="65EA6161"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D2529F" w14:paraId="3B3B274F" w14:textId="77777777" w:rsidTr="00893D24">
        <w:tc>
          <w:tcPr>
            <w:tcW w:w="992" w:type="dxa"/>
            <w:tcBorders>
              <w:top w:val="single" w:sz="4" w:space="0" w:color="000000"/>
              <w:left w:val="single" w:sz="4" w:space="0" w:color="000000"/>
              <w:bottom w:val="single" w:sz="4" w:space="0" w:color="000000"/>
            </w:tcBorders>
            <w:shd w:val="clear" w:color="auto" w:fill="auto"/>
          </w:tcPr>
          <w:p w14:paraId="6BA6AA31"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73DBFF7A"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E4D7E4"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 xml:space="preserve">WAGA </w:t>
            </w:r>
          </w:p>
        </w:tc>
      </w:tr>
      <w:tr w:rsidR="00361744" w:rsidRPr="00D2529F" w14:paraId="3C4CC5F1" w14:textId="77777777" w:rsidTr="00893D24">
        <w:tc>
          <w:tcPr>
            <w:tcW w:w="992" w:type="dxa"/>
            <w:tcBorders>
              <w:top w:val="single" w:sz="4" w:space="0" w:color="000000"/>
              <w:left w:val="single" w:sz="4" w:space="0" w:color="000000"/>
              <w:bottom w:val="single" w:sz="4" w:space="0" w:color="000000"/>
            </w:tcBorders>
            <w:shd w:val="clear" w:color="auto" w:fill="auto"/>
          </w:tcPr>
          <w:p w14:paraId="675FE79A"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6544D9FB"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Cena</w:t>
            </w:r>
            <w:r w:rsidR="0011384E">
              <w:rPr>
                <w:rFonts w:asciiTheme="majorHAnsi" w:hAnsiTheme="majorHAnsi" w:cstheme="minorHAnsi"/>
                <w:bCs/>
                <w:color w:val="000000"/>
                <w:sz w:val="24"/>
                <w:szCs w:val="24"/>
              </w:rPr>
              <w:t xml:space="preserve"> brutto sprzedaży i dystrybucji energii elektrycznej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D6B66A0" w14:textId="77777777" w:rsidR="00361744" w:rsidRPr="00D2529F" w:rsidRDefault="00D2541D"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6</w:t>
            </w:r>
            <w:r w:rsidR="00361744" w:rsidRPr="00D2529F">
              <w:rPr>
                <w:rFonts w:asciiTheme="majorHAnsi" w:hAnsiTheme="majorHAnsi" w:cstheme="minorHAnsi"/>
                <w:bCs/>
                <w:color w:val="000000"/>
                <w:sz w:val="24"/>
                <w:szCs w:val="24"/>
              </w:rPr>
              <w:t>0 %</w:t>
            </w:r>
          </w:p>
        </w:tc>
      </w:tr>
      <w:tr w:rsidR="00D2541D" w:rsidRPr="00D2529F" w14:paraId="7D688658" w14:textId="77777777" w:rsidTr="00893D24">
        <w:tc>
          <w:tcPr>
            <w:tcW w:w="992" w:type="dxa"/>
            <w:tcBorders>
              <w:top w:val="single" w:sz="4" w:space="0" w:color="000000"/>
              <w:left w:val="single" w:sz="4" w:space="0" w:color="000000"/>
              <w:bottom w:val="single" w:sz="4" w:space="0" w:color="000000"/>
            </w:tcBorders>
            <w:shd w:val="clear" w:color="auto" w:fill="auto"/>
          </w:tcPr>
          <w:p w14:paraId="685282C5" w14:textId="77777777" w:rsidR="00D2541D" w:rsidRPr="00D2529F" w:rsidRDefault="00D2541D"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 xml:space="preserve">2. </w:t>
            </w:r>
          </w:p>
        </w:tc>
        <w:tc>
          <w:tcPr>
            <w:tcW w:w="5105" w:type="dxa"/>
            <w:tcBorders>
              <w:top w:val="single" w:sz="4" w:space="0" w:color="000000"/>
              <w:left w:val="single" w:sz="4" w:space="0" w:color="000000"/>
              <w:bottom w:val="single" w:sz="4" w:space="0" w:color="000000"/>
            </w:tcBorders>
            <w:shd w:val="clear" w:color="auto" w:fill="auto"/>
          </w:tcPr>
          <w:p w14:paraId="406F9FB3" w14:textId="77777777" w:rsidR="00D2541D" w:rsidRPr="00343D71" w:rsidRDefault="002041DC"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343D71">
              <w:rPr>
                <w:rFonts w:asciiTheme="majorHAnsi" w:hAnsiTheme="majorHAnsi" w:cstheme="minorHAnsi"/>
                <w:bCs/>
                <w:color w:val="000000"/>
                <w:sz w:val="24"/>
                <w:szCs w:val="24"/>
              </w:rPr>
              <w:t>Termin zapłaty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4E7198" w14:textId="77777777" w:rsidR="00D2541D" w:rsidRPr="00343D71" w:rsidRDefault="002041DC"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343D71">
              <w:rPr>
                <w:rFonts w:asciiTheme="majorHAnsi" w:hAnsiTheme="majorHAnsi" w:cstheme="minorHAnsi"/>
                <w:bCs/>
                <w:color w:val="000000"/>
                <w:sz w:val="24"/>
                <w:szCs w:val="24"/>
              </w:rPr>
              <w:t>40 %</w:t>
            </w:r>
          </w:p>
        </w:tc>
      </w:tr>
    </w:tbl>
    <w:p w14:paraId="2DF6CBAA" w14:textId="77777777" w:rsidR="00361744"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najkorzystniejszy bilans kr</w:t>
      </w:r>
      <w:r w:rsidR="005D65BC" w:rsidRPr="00D2529F">
        <w:rPr>
          <w:rFonts w:asciiTheme="majorHAnsi" w:hAnsiTheme="majorHAnsi" w:cstheme="minorHAnsi"/>
          <w:bCs/>
          <w:color w:val="000000"/>
          <w:sz w:val="24"/>
          <w:szCs w:val="24"/>
        </w:rPr>
        <w:t>yterium „Ceny</w:t>
      </w:r>
      <w:r w:rsidR="00270966">
        <w:rPr>
          <w:rFonts w:asciiTheme="majorHAnsi" w:hAnsiTheme="majorHAnsi" w:cstheme="minorHAnsi"/>
          <w:bCs/>
          <w:color w:val="000000"/>
          <w:sz w:val="24"/>
          <w:szCs w:val="24"/>
        </w:rPr>
        <w:t xml:space="preserve"> brutto sprzedaży i dystrybucji energii </w:t>
      </w:r>
      <w:proofErr w:type="gramStart"/>
      <w:r w:rsidR="00270966">
        <w:rPr>
          <w:rFonts w:asciiTheme="majorHAnsi" w:hAnsiTheme="majorHAnsi" w:cstheme="minorHAnsi"/>
          <w:bCs/>
          <w:color w:val="000000"/>
          <w:sz w:val="24"/>
          <w:szCs w:val="24"/>
        </w:rPr>
        <w:t>elektrycznej</w:t>
      </w:r>
      <w:r w:rsidR="005D65BC" w:rsidRPr="00D2529F">
        <w:rPr>
          <w:rFonts w:asciiTheme="majorHAnsi" w:hAnsiTheme="majorHAnsi" w:cstheme="minorHAnsi"/>
          <w:bCs/>
          <w:color w:val="000000"/>
          <w:sz w:val="24"/>
          <w:szCs w:val="24"/>
        </w:rPr>
        <w:t xml:space="preserve">” </w:t>
      </w:r>
      <w:r w:rsidR="00270966">
        <w:rPr>
          <w:rFonts w:asciiTheme="majorHAnsi" w:hAnsiTheme="majorHAnsi" w:cstheme="minorHAnsi"/>
          <w:bCs/>
          <w:color w:val="000000"/>
          <w:sz w:val="24"/>
          <w:szCs w:val="24"/>
        </w:rPr>
        <w:t xml:space="preserve"> i</w:t>
      </w:r>
      <w:proofErr w:type="gramEnd"/>
      <w:r w:rsidR="00270966">
        <w:rPr>
          <w:rFonts w:asciiTheme="majorHAnsi" w:hAnsiTheme="majorHAnsi" w:cstheme="minorHAnsi"/>
          <w:bCs/>
          <w:color w:val="000000"/>
          <w:sz w:val="24"/>
          <w:szCs w:val="24"/>
        </w:rPr>
        <w:t xml:space="preserve"> kr</w:t>
      </w:r>
      <w:r w:rsidR="00754A0A">
        <w:rPr>
          <w:rFonts w:asciiTheme="majorHAnsi" w:hAnsiTheme="majorHAnsi" w:cstheme="minorHAnsi"/>
          <w:bCs/>
          <w:color w:val="000000"/>
          <w:sz w:val="24"/>
          <w:szCs w:val="24"/>
        </w:rPr>
        <w:t>yterium „Termin zapłaty”</w:t>
      </w:r>
    </w:p>
    <w:p w14:paraId="6FF00F99" w14:textId="77777777" w:rsidR="00361744"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Sposób przydzie</w:t>
      </w:r>
      <w:r w:rsidR="00270966">
        <w:rPr>
          <w:rFonts w:asciiTheme="majorHAnsi" w:hAnsiTheme="majorHAnsi" w:cstheme="minorHAnsi"/>
          <w:bCs/>
          <w:color w:val="000000"/>
          <w:sz w:val="24"/>
          <w:szCs w:val="24"/>
        </w:rPr>
        <w:t>lania punktów w kryterium Cena brutto sprzedaży i dystrybucji energii elektrycznej</w:t>
      </w:r>
    </w:p>
    <w:p w14:paraId="67934E6D" w14:textId="77777777" w:rsidR="00361744"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Wartość punktowa ceny wyliczana będzie według wzoru</w:t>
      </w:r>
      <w:r w:rsidR="003C045E">
        <w:rPr>
          <w:rFonts w:asciiTheme="majorHAnsi" w:hAnsiTheme="majorHAnsi" w:cstheme="minorHAnsi"/>
          <w:bCs/>
          <w:color w:val="000000"/>
          <w:sz w:val="24"/>
          <w:szCs w:val="24"/>
        </w:rPr>
        <w:t>:</w:t>
      </w:r>
    </w:p>
    <w:p w14:paraId="19349087" w14:textId="77777777" w:rsidR="00C43A97" w:rsidRPr="00C43A97" w:rsidRDefault="00BC29CD"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lastRenderedPageBreak/>
        <w:t>C = (</w:t>
      </w:r>
      <w:proofErr w:type="spellStart"/>
      <w:r>
        <w:rPr>
          <w:rFonts w:asciiTheme="majorHAnsi" w:hAnsiTheme="majorHAnsi" w:cstheme="minorHAnsi"/>
          <w:bCs/>
          <w:color w:val="000000"/>
          <w:sz w:val="24"/>
          <w:szCs w:val="24"/>
        </w:rPr>
        <w:t>Cmin</w:t>
      </w:r>
      <w:proofErr w:type="spellEnd"/>
      <w:r>
        <w:rPr>
          <w:rFonts w:asciiTheme="majorHAnsi" w:hAnsiTheme="majorHAnsi" w:cstheme="minorHAnsi"/>
          <w:bCs/>
          <w:color w:val="000000"/>
          <w:sz w:val="24"/>
          <w:szCs w:val="24"/>
        </w:rPr>
        <w:t xml:space="preserve"> / </w:t>
      </w:r>
      <w:proofErr w:type="spellStart"/>
      <w:r>
        <w:rPr>
          <w:rFonts w:asciiTheme="majorHAnsi" w:hAnsiTheme="majorHAnsi" w:cstheme="minorHAnsi"/>
          <w:bCs/>
          <w:color w:val="000000"/>
          <w:sz w:val="24"/>
          <w:szCs w:val="24"/>
        </w:rPr>
        <w:t>Cn</w:t>
      </w:r>
      <w:proofErr w:type="spellEnd"/>
      <w:r>
        <w:rPr>
          <w:rFonts w:asciiTheme="majorHAnsi" w:hAnsiTheme="majorHAnsi" w:cstheme="minorHAnsi"/>
          <w:bCs/>
          <w:color w:val="000000"/>
          <w:sz w:val="24"/>
          <w:szCs w:val="24"/>
        </w:rPr>
        <w:t>) x 6</w:t>
      </w:r>
      <w:r w:rsidR="00C43A97" w:rsidRPr="00C43A97">
        <w:rPr>
          <w:rFonts w:asciiTheme="majorHAnsi" w:hAnsiTheme="majorHAnsi" w:cstheme="minorHAnsi"/>
          <w:bCs/>
          <w:color w:val="000000"/>
          <w:sz w:val="24"/>
          <w:szCs w:val="24"/>
        </w:rPr>
        <w:t>0</w:t>
      </w:r>
    </w:p>
    <w:p w14:paraId="10995839" w14:textId="77777777" w:rsidR="00C43A97" w:rsidRPr="00C43A97" w:rsidRDefault="00C43A97"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C43A97">
        <w:rPr>
          <w:rFonts w:asciiTheme="majorHAnsi" w:hAnsiTheme="majorHAnsi" w:cstheme="minorHAnsi"/>
          <w:bCs/>
          <w:color w:val="000000"/>
          <w:sz w:val="24"/>
          <w:szCs w:val="24"/>
        </w:rPr>
        <w:t>gdzie:</w:t>
      </w:r>
    </w:p>
    <w:p w14:paraId="65DA39A1" w14:textId="77777777" w:rsidR="00C43A97" w:rsidRPr="00C43A97" w:rsidRDefault="00BC29CD"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C</w:t>
      </w:r>
      <w:r>
        <w:rPr>
          <w:rFonts w:asciiTheme="majorHAnsi" w:hAnsiTheme="majorHAnsi" w:cstheme="minorHAnsi"/>
          <w:bCs/>
          <w:color w:val="000000"/>
          <w:sz w:val="24"/>
          <w:szCs w:val="24"/>
        </w:rPr>
        <w:tab/>
        <w:t>punkty za cenę przy wadze - 6</w:t>
      </w:r>
      <w:r w:rsidR="00C43A97" w:rsidRPr="00C43A97">
        <w:rPr>
          <w:rFonts w:asciiTheme="majorHAnsi" w:hAnsiTheme="majorHAnsi" w:cstheme="minorHAnsi"/>
          <w:bCs/>
          <w:color w:val="000000"/>
          <w:sz w:val="24"/>
          <w:szCs w:val="24"/>
        </w:rPr>
        <w:t>0 %, przy czym 1 % = 1 pkt</w:t>
      </w:r>
    </w:p>
    <w:p w14:paraId="7FE1B4CB" w14:textId="77777777" w:rsidR="00C43A97" w:rsidRPr="00C43A97" w:rsidRDefault="00C43A97"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C43A97">
        <w:rPr>
          <w:rFonts w:asciiTheme="majorHAnsi" w:hAnsiTheme="majorHAnsi" w:cstheme="minorHAnsi"/>
          <w:bCs/>
          <w:color w:val="000000"/>
          <w:sz w:val="24"/>
          <w:szCs w:val="24"/>
        </w:rPr>
        <w:t>Cmin</w:t>
      </w:r>
      <w:proofErr w:type="spellEnd"/>
      <w:r w:rsidRPr="00C43A97">
        <w:rPr>
          <w:rFonts w:asciiTheme="majorHAnsi" w:hAnsiTheme="majorHAnsi" w:cstheme="minorHAnsi"/>
          <w:bCs/>
          <w:color w:val="000000"/>
          <w:sz w:val="24"/>
          <w:szCs w:val="24"/>
        </w:rPr>
        <w:tab/>
        <w:t>najniższa cena zamówienia brutto</w:t>
      </w:r>
    </w:p>
    <w:p w14:paraId="10E1D1C0" w14:textId="77777777" w:rsidR="00C43A97" w:rsidRDefault="00C43A97"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C43A97">
        <w:rPr>
          <w:rFonts w:asciiTheme="majorHAnsi" w:hAnsiTheme="majorHAnsi" w:cstheme="minorHAnsi"/>
          <w:bCs/>
          <w:color w:val="000000"/>
          <w:sz w:val="24"/>
          <w:szCs w:val="24"/>
        </w:rPr>
        <w:t>Cn</w:t>
      </w:r>
      <w:proofErr w:type="spellEnd"/>
      <w:r w:rsidRPr="00C43A97">
        <w:rPr>
          <w:rFonts w:asciiTheme="majorHAnsi" w:hAnsiTheme="majorHAnsi" w:cstheme="minorHAnsi"/>
          <w:bCs/>
          <w:color w:val="000000"/>
          <w:sz w:val="24"/>
          <w:szCs w:val="24"/>
        </w:rPr>
        <w:tab/>
      </w:r>
      <w:r>
        <w:rPr>
          <w:rFonts w:asciiTheme="majorHAnsi" w:hAnsiTheme="majorHAnsi" w:cstheme="minorHAnsi"/>
          <w:bCs/>
          <w:color w:val="000000"/>
          <w:sz w:val="24"/>
          <w:szCs w:val="24"/>
        </w:rPr>
        <w:t>cena brutto ocenianej oferty</w:t>
      </w:r>
    </w:p>
    <w:p w14:paraId="42386BEC" w14:textId="77777777" w:rsidR="002B3B8F" w:rsidRPr="00F5443B" w:rsidRDefault="002B3B8F" w:rsidP="002B3B8F">
      <w:pPr>
        <w:pStyle w:val="Akapitzlist"/>
        <w:numPr>
          <w:ilvl w:val="1"/>
          <w:numId w:val="4"/>
        </w:numPr>
        <w:tabs>
          <w:tab w:val="clear" w:pos="1440"/>
        </w:tabs>
        <w:overflowPunct w:val="0"/>
        <w:autoSpaceDE w:val="0"/>
        <w:autoSpaceDN w:val="0"/>
        <w:adjustRightInd w:val="0"/>
        <w:spacing w:after="0" w:line="360" w:lineRule="auto"/>
        <w:ind w:left="426" w:hanging="426"/>
        <w:jc w:val="both"/>
        <w:textAlignment w:val="baseline"/>
        <w:rPr>
          <w:rFonts w:ascii="Cambria" w:hAnsi="Cambria"/>
          <w:bCs/>
          <w:color w:val="000000"/>
          <w:sz w:val="24"/>
          <w:szCs w:val="24"/>
        </w:rPr>
      </w:pPr>
      <w:r w:rsidRPr="00F5443B">
        <w:rPr>
          <w:rFonts w:ascii="Cambria" w:hAnsi="Cambria"/>
          <w:bCs/>
          <w:color w:val="000000"/>
          <w:sz w:val="24"/>
          <w:szCs w:val="24"/>
        </w:rPr>
        <w:t>Sposób prz</w:t>
      </w:r>
      <w:r w:rsidR="001D265B" w:rsidRPr="00F5443B">
        <w:rPr>
          <w:rFonts w:ascii="Cambria" w:hAnsi="Cambria"/>
          <w:bCs/>
          <w:color w:val="000000"/>
          <w:sz w:val="24"/>
          <w:szCs w:val="24"/>
        </w:rPr>
        <w:t>ydzielania punktów w kryterium Termin zapłaty</w:t>
      </w:r>
    </w:p>
    <w:p w14:paraId="099106EB"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Wartość punktowa wyliczana będzie według wzoru:</w:t>
      </w:r>
    </w:p>
    <w:p w14:paraId="1BC3121B"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w:t>
      </w:r>
      <w:proofErr w:type="spellEnd"/>
      <w:r w:rsidRPr="00F5443B">
        <w:rPr>
          <w:rFonts w:ascii="Cambria" w:hAnsi="Cambria"/>
          <w:bCs/>
          <w:color w:val="000000"/>
          <w:sz w:val="24"/>
          <w:szCs w:val="24"/>
        </w:rPr>
        <w:t>= (</w:t>
      </w:r>
      <w:proofErr w:type="spellStart"/>
      <w:r w:rsidRPr="00F5443B">
        <w:rPr>
          <w:rFonts w:ascii="Cambria" w:hAnsi="Cambria"/>
          <w:bCs/>
          <w:color w:val="000000"/>
          <w:sz w:val="24"/>
          <w:szCs w:val="24"/>
        </w:rPr>
        <w:t>Tzn</w:t>
      </w:r>
      <w:proofErr w:type="spellEnd"/>
      <w:r w:rsidRPr="00F5443B">
        <w:rPr>
          <w:rFonts w:ascii="Cambria" w:hAnsi="Cambria"/>
          <w:bCs/>
          <w:color w:val="000000"/>
          <w:sz w:val="24"/>
          <w:szCs w:val="24"/>
        </w:rPr>
        <w:t>/</w:t>
      </w:r>
      <w:proofErr w:type="spellStart"/>
      <w:r w:rsidRPr="00F5443B">
        <w:rPr>
          <w:rFonts w:ascii="Cambria" w:hAnsi="Cambria"/>
          <w:bCs/>
          <w:color w:val="000000"/>
          <w:sz w:val="24"/>
          <w:szCs w:val="24"/>
        </w:rPr>
        <w:t>Tzmax</w:t>
      </w:r>
      <w:proofErr w:type="spellEnd"/>
      <w:r w:rsidR="00203532" w:rsidRPr="00F5443B">
        <w:rPr>
          <w:rFonts w:ascii="Cambria" w:hAnsi="Cambria"/>
          <w:bCs/>
          <w:color w:val="000000"/>
          <w:sz w:val="24"/>
          <w:szCs w:val="24"/>
        </w:rPr>
        <w:t>) x 40</w:t>
      </w:r>
    </w:p>
    <w:p w14:paraId="259A5A25"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gdzie:</w:t>
      </w:r>
    </w:p>
    <w:p w14:paraId="2D810A18"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w:t>
      </w:r>
      <w:proofErr w:type="spellEnd"/>
      <w:r w:rsidRPr="00F5443B">
        <w:rPr>
          <w:rFonts w:ascii="Cambria" w:hAnsi="Cambria"/>
          <w:bCs/>
          <w:color w:val="000000"/>
          <w:sz w:val="24"/>
          <w:szCs w:val="24"/>
        </w:rPr>
        <w:tab/>
        <w:t>– ilość punktów dla kryterium: Termin zapłaty</w:t>
      </w:r>
    </w:p>
    <w:p w14:paraId="4A6D0D97" w14:textId="77777777" w:rsidR="003E0014" w:rsidRPr="00F5443B" w:rsidRDefault="002B3B8F" w:rsidP="003E0014">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Tzn</w:t>
      </w:r>
      <w:proofErr w:type="spellEnd"/>
      <w:r w:rsidRPr="00F5443B">
        <w:rPr>
          <w:rFonts w:ascii="Cambria" w:hAnsi="Cambria"/>
          <w:bCs/>
          <w:color w:val="000000"/>
          <w:sz w:val="24"/>
          <w:szCs w:val="24"/>
        </w:rPr>
        <w:tab/>
        <w:t>– termin zapłaty ocenianej oferty</w:t>
      </w:r>
    </w:p>
    <w:p w14:paraId="54AF2FA6" w14:textId="77777777" w:rsidR="002B3B8F" w:rsidRPr="00F5443B" w:rsidRDefault="002B3B8F" w:rsidP="003E0014">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Tzmax</w:t>
      </w:r>
      <w:proofErr w:type="spellEnd"/>
      <w:r w:rsidRPr="00F5443B">
        <w:rPr>
          <w:rFonts w:ascii="Cambria" w:hAnsi="Cambria"/>
          <w:bCs/>
          <w:color w:val="000000"/>
          <w:sz w:val="24"/>
          <w:szCs w:val="24"/>
        </w:rPr>
        <w:tab/>
        <w:t>– najdłuższy termin zapłaty</w:t>
      </w:r>
    </w:p>
    <w:p w14:paraId="5FC3CC51"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Termin zapłaty należy podać w dniach.</w:t>
      </w:r>
    </w:p>
    <w:p w14:paraId="75823788"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Najkrótszy możliwy termin płatności rachunku/faktury VAT wymagany przez Zamawiającego: 14 dni. 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p w14:paraId="1F996321" w14:textId="77777777" w:rsidR="0006659A" w:rsidRPr="002B3B8F" w:rsidRDefault="002B3B8F" w:rsidP="002B3B8F">
      <w:pPr>
        <w:overflowPunct w:val="0"/>
        <w:autoSpaceDE w:val="0"/>
        <w:autoSpaceDN w:val="0"/>
        <w:adjustRightInd w:val="0"/>
        <w:spacing w:after="0" w:line="360" w:lineRule="auto"/>
        <w:jc w:val="both"/>
        <w:textAlignment w:val="baseline"/>
        <w:rPr>
          <w:rFonts w:ascii="Cambria" w:hAnsi="Cambria"/>
          <w:bCs/>
          <w:color w:val="000000"/>
        </w:rPr>
      </w:pPr>
      <w:r w:rsidRPr="00F5443B">
        <w:rPr>
          <w:rFonts w:asciiTheme="majorHAnsi" w:hAnsiTheme="majorHAnsi" w:cs="Arial"/>
          <w:sz w:val="24"/>
          <w:szCs w:val="24"/>
        </w:rPr>
        <w:t>Wykonawcy zobowiązani są do określenia T</w:t>
      </w:r>
      <w:r w:rsidRPr="00F5443B">
        <w:rPr>
          <w:rFonts w:asciiTheme="majorHAnsi" w:hAnsiTheme="majorHAnsi" w:cs="Arial"/>
          <w:bCs/>
          <w:sz w:val="24"/>
          <w:szCs w:val="24"/>
        </w:rPr>
        <w:t xml:space="preserve">erminu płatności rachunku/faktury VAT </w:t>
      </w:r>
      <w:r w:rsidRPr="00F5443B">
        <w:rPr>
          <w:rFonts w:asciiTheme="majorHAnsi" w:hAnsiTheme="majorHAnsi" w:cs="Arial"/>
          <w:sz w:val="24"/>
          <w:szCs w:val="24"/>
        </w:rPr>
        <w:t>od dnia dostarczenia Zamawiającemu faktury VAT w dniach</w:t>
      </w:r>
      <w:r w:rsidRPr="002B3B8F">
        <w:rPr>
          <w:rFonts w:asciiTheme="majorHAnsi" w:hAnsiTheme="majorHAnsi" w:cs="Arial"/>
        </w:rPr>
        <w:t>.</w:t>
      </w:r>
    </w:p>
    <w:p w14:paraId="5A7CB33E" w14:textId="77777777" w:rsidR="00B54C78"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eastAsiaTheme="minorHAnsi" w:hAnsiTheme="majorHAnsi" w:cstheme="minorHAnsi"/>
          <w:sz w:val="24"/>
          <w:szCs w:val="24"/>
        </w:rPr>
      </w:pPr>
      <w:r w:rsidRPr="00D2529F">
        <w:rPr>
          <w:rFonts w:asciiTheme="majorHAnsi" w:hAnsiTheme="majorHAnsi" w:cstheme="minorHAnsi"/>
          <w:bCs/>
          <w:color w:val="000000"/>
          <w:sz w:val="24"/>
          <w:szCs w:val="24"/>
        </w:rPr>
        <w:t>Jeżeli nie można wybrać oferty najkorzystniejszej z uwagi na to, że dwie lub więcej ofert przedstawia taki sam bilans ceny i innych kryteriów oceny ofert, Zamawiający spośród tych ofert wybiera ofertę z najniższą</w:t>
      </w:r>
      <w:r w:rsidR="00A420A9" w:rsidRPr="00D2529F">
        <w:rPr>
          <w:rFonts w:asciiTheme="majorHAnsi" w:hAnsiTheme="majorHAnsi" w:cstheme="minorHAnsi"/>
          <w:bCs/>
          <w:color w:val="000000"/>
          <w:sz w:val="24"/>
          <w:szCs w:val="24"/>
        </w:rPr>
        <w:t xml:space="preserve"> ceną.</w:t>
      </w:r>
    </w:p>
    <w:p w14:paraId="7CF52B95" w14:textId="77777777" w:rsidR="006336EC" w:rsidRPr="00D2529F" w:rsidRDefault="006336EC" w:rsidP="00D2529F">
      <w:pPr>
        <w:pStyle w:val="Dzia"/>
        <w:spacing w:after="0" w:line="360" w:lineRule="auto"/>
        <w:ind w:left="0" w:firstLine="0"/>
        <w:jc w:val="both"/>
        <w:rPr>
          <w:rFonts w:asciiTheme="majorHAnsi" w:hAnsiTheme="majorHAnsi" w:cstheme="minorHAnsi"/>
          <w:shd w:val="clear" w:color="auto" w:fill="D9D9D9"/>
        </w:rPr>
      </w:pPr>
      <w:bookmarkStart w:id="39" w:name="_Toc469501664"/>
      <w:r w:rsidRPr="00D2529F">
        <w:rPr>
          <w:rFonts w:asciiTheme="majorHAnsi" w:hAnsiTheme="majorHAnsi" w:cstheme="minorHAnsi"/>
        </w:rPr>
        <w:t>Informacje o formalnościach, jakie powinny zostać dopełnione po wyborze ofert w celu zawarcia umowy w sprawie zamówienia publicznego</w:t>
      </w:r>
      <w:bookmarkEnd w:id="39"/>
    </w:p>
    <w:p w14:paraId="64960011"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Wykonawcy wspólnie ubiegaj</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cy si</w:t>
      </w:r>
      <w:r w:rsidRPr="00D2529F">
        <w:rPr>
          <w:rFonts w:asciiTheme="majorHAnsi" w:eastAsia="TimesNewRoman" w:hAnsiTheme="majorHAnsi" w:cstheme="minorHAnsi"/>
          <w:bCs/>
          <w:sz w:val="24"/>
          <w:szCs w:val="24"/>
        </w:rPr>
        <w:t xml:space="preserve">ę </w:t>
      </w:r>
      <w:r w:rsidRPr="00D2529F">
        <w:rPr>
          <w:rFonts w:asciiTheme="majorHAnsi" w:hAnsiTheme="majorHAnsi" w:cstheme="minorHAnsi"/>
          <w:bCs/>
          <w:sz w:val="24"/>
          <w:szCs w:val="24"/>
        </w:rPr>
        <w:t>o niniejsze zamówienie, których oferta zostanie uznana za najkorzystniejsz</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 przed podpisaniem umowy o realizacj</w:t>
      </w:r>
      <w:r w:rsidRPr="00D2529F">
        <w:rPr>
          <w:rFonts w:asciiTheme="majorHAnsi" w:eastAsia="TimesNewRoman" w:hAnsiTheme="majorHAnsi" w:cstheme="minorHAnsi"/>
          <w:bCs/>
          <w:sz w:val="24"/>
          <w:szCs w:val="24"/>
        </w:rPr>
        <w:t xml:space="preserve">ę </w:t>
      </w:r>
      <w:r w:rsidRPr="00D2529F">
        <w:rPr>
          <w:rFonts w:asciiTheme="majorHAnsi" w:hAnsiTheme="majorHAnsi" w:cstheme="minorHAnsi"/>
          <w:bCs/>
          <w:sz w:val="24"/>
          <w:szCs w:val="24"/>
        </w:rPr>
        <w:t>zamówienia, s</w:t>
      </w:r>
      <w:r w:rsidRPr="00D2529F">
        <w:rPr>
          <w:rFonts w:asciiTheme="majorHAnsi" w:eastAsia="TimesNewRoman" w:hAnsiTheme="majorHAnsi" w:cstheme="minorHAnsi"/>
          <w:bCs/>
          <w:sz w:val="24"/>
          <w:szCs w:val="24"/>
        </w:rPr>
        <w:t xml:space="preserve">ą </w:t>
      </w:r>
      <w:r w:rsidRPr="00D2529F">
        <w:rPr>
          <w:rFonts w:asciiTheme="majorHAnsi" w:hAnsiTheme="majorHAnsi" w:cstheme="minorHAnsi"/>
          <w:bCs/>
          <w:sz w:val="24"/>
          <w:szCs w:val="24"/>
        </w:rPr>
        <w:t>zobowi</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zani przyj</w:t>
      </w:r>
      <w:r w:rsidRPr="00D2529F">
        <w:rPr>
          <w:rFonts w:asciiTheme="majorHAnsi" w:eastAsia="TimesNewRoman" w:hAnsiTheme="majorHAnsi" w:cstheme="minorHAnsi"/>
          <w:bCs/>
          <w:sz w:val="24"/>
          <w:szCs w:val="24"/>
        </w:rPr>
        <w:t>ąć</w:t>
      </w:r>
      <w:r w:rsidRPr="00D2529F">
        <w:rPr>
          <w:rFonts w:asciiTheme="majorHAnsi" w:hAnsiTheme="majorHAnsi" w:cstheme="minorHAnsi"/>
          <w:bCs/>
          <w:sz w:val="24"/>
          <w:szCs w:val="24"/>
        </w:rPr>
        <w:t xml:space="preserve"> pisemne porozumienie wszystkich Wykonawców. W tym celu przed podpisaniem umowy o niniejsze zamówienie s</w:t>
      </w:r>
      <w:r w:rsidRPr="00D2529F">
        <w:rPr>
          <w:rFonts w:asciiTheme="majorHAnsi" w:eastAsia="TimesNewRoman" w:hAnsiTheme="majorHAnsi" w:cstheme="minorHAnsi"/>
          <w:bCs/>
          <w:sz w:val="24"/>
          <w:szCs w:val="24"/>
        </w:rPr>
        <w:t xml:space="preserve">ą </w:t>
      </w:r>
      <w:r w:rsidRPr="00D2529F">
        <w:rPr>
          <w:rFonts w:asciiTheme="majorHAnsi" w:hAnsiTheme="majorHAnsi" w:cstheme="minorHAnsi"/>
          <w:bCs/>
          <w:sz w:val="24"/>
          <w:szCs w:val="24"/>
        </w:rPr>
        <w:t>oni zobowi</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zani przedstawi</w:t>
      </w:r>
      <w:r w:rsidRPr="00D2529F">
        <w:rPr>
          <w:rFonts w:asciiTheme="majorHAnsi" w:eastAsia="TimesNewRoman" w:hAnsiTheme="majorHAnsi" w:cstheme="minorHAnsi"/>
          <w:bCs/>
          <w:sz w:val="24"/>
          <w:szCs w:val="24"/>
        </w:rPr>
        <w:t xml:space="preserve">ć </w:t>
      </w:r>
      <w:r w:rsidRPr="00D2529F">
        <w:rPr>
          <w:rFonts w:asciiTheme="majorHAnsi" w:hAnsiTheme="majorHAnsi" w:cstheme="minorHAnsi"/>
          <w:bCs/>
          <w:sz w:val="24"/>
          <w:szCs w:val="24"/>
        </w:rPr>
        <w:t>Zamawiaj</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 xml:space="preserve">cemu stosowną umowę regulującą współpracę tych wykonawców. </w:t>
      </w:r>
    </w:p>
    <w:p w14:paraId="698D7FA3"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Zamawiający informuje niezwłocznie wszystkich wykonawców o:</w:t>
      </w:r>
    </w:p>
    <w:p w14:paraId="74668CE5"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0" w:name="mip33167605"/>
      <w:bookmarkEnd w:id="40"/>
      <w:r w:rsidRPr="00D2529F">
        <w:rPr>
          <w:rFonts w:asciiTheme="majorHAnsi" w:eastAsia="Times New Roman" w:hAnsiTheme="majorHAnsi" w:cstheme="minorHAnsi"/>
          <w:sz w:val="24"/>
          <w:szCs w:val="24"/>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3810A0"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1" w:name="mip33167606"/>
      <w:bookmarkEnd w:id="41"/>
      <w:r w:rsidRPr="00D2529F">
        <w:rPr>
          <w:rFonts w:asciiTheme="majorHAnsi" w:eastAsia="Times New Roman" w:hAnsiTheme="majorHAnsi" w:cstheme="minorHAnsi"/>
          <w:sz w:val="24"/>
          <w:szCs w:val="24"/>
        </w:rPr>
        <w:t>wykonawcach, którzy zostali wykluczeni,</w:t>
      </w:r>
    </w:p>
    <w:p w14:paraId="0AE27F1A"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2" w:name="mip33167607"/>
      <w:bookmarkEnd w:id="42"/>
      <w:r w:rsidRPr="00D2529F">
        <w:rPr>
          <w:rFonts w:asciiTheme="majorHAnsi" w:eastAsia="Times New Roman" w:hAnsiTheme="majorHAnsi" w:cstheme="minorHAnsi"/>
          <w:sz w:val="24"/>
          <w:szCs w:val="24"/>
        </w:rPr>
        <w:t>wykonawcach, których oferty zostały odrzucone, powodach odrzucenia oferty, a w przypadkach, o których mowa w art. 89 ust. 4 i 5</w:t>
      </w:r>
      <w:r w:rsidR="000A23C6">
        <w:rPr>
          <w:rFonts w:asciiTheme="majorHAnsi" w:eastAsia="Times New Roman" w:hAnsiTheme="majorHAnsi" w:cstheme="minorHAnsi"/>
          <w:sz w:val="24"/>
          <w:szCs w:val="24"/>
        </w:rPr>
        <w:t xml:space="preserve"> ustawy</w:t>
      </w:r>
      <w:r w:rsidRPr="00D2529F">
        <w:rPr>
          <w:rFonts w:asciiTheme="majorHAnsi" w:eastAsia="Times New Roman" w:hAnsiTheme="majorHAnsi" w:cstheme="minorHAnsi"/>
          <w:sz w:val="24"/>
          <w:szCs w:val="24"/>
        </w:rPr>
        <w:t>, braku równoważności lub braku spełniania wymagań dotyczących wydajności lub funkcjonalności,</w:t>
      </w:r>
    </w:p>
    <w:p w14:paraId="2E32CC08"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3" w:name="mip33167608"/>
      <w:bookmarkEnd w:id="43"/>
      <w:r w:rsidRPr="00D2529F">
        <w:rPr>
          <w:rFonts w:asciiTheme="majorHAnsi" w:eastAsia="Times New Roman" w:hAnsiTheme="majorHAnsi" w:cstheme="minorHAnsi"/>
          <w:sz w:val="24"/>
          <w:szCs w:val="24"/>
        </w:rPr>
        <w:t>wykonawcach, którzy złożyli oferty niepodlegające odrzuceniu, ale nie zostali zaproszeni do kolejnego etapu negocjacji albo dialogu,</w:t>
      </w:r>
    </w:p>
    <w:p w14:paraId="6DCA2299"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4" w:name="mip35518331"/>
      <w:bookmarkEnd w:id="44"/>
      <w:r w:rsidRPr="00D2529F">
        <w:rPr>
          <w:rFonts w:asciiTheme="majorHAnsi" w:eastAsia="Times New Roman" w:hAnsiTheme="majorHAnsi" w:cstheme="minorHAnsi"/>
          <w:sz w:val="24"/>
          <w:szCs w:val="24"/>
        </w:rPr>
        <w:t>dopuszczeniu do dynamicznego systemu zakupów,</w:t>
      </w:r>
    </w:p>
    <w:p w14:paraId="7E9E43A9"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5" w:name="mip35518332"/>
      <w:bookmarkEnd w:id="45"/>
      <w:r w:rsidRPr="00D2529F">
        <w:rPr>
          <w:rFonts w:asciiTheme="majorHAnsi" w:eastAsia="Times New Roman" w:hAnsiTheme="majorHAnsi" w:cstheme="minorHAnsi"/>
          <w:sz w:val="24"/>
          <w:szCs w:val="24"/>
        </w:rPr>
        <w:t>nieustanowieniu dynamicznego systemu zakupów,</w:t>
      </w:r>
    </w:p>
    <w:p w14:paraId="1896A2CF"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6" w:name="mip35518333"/>
      <w:bookmarkEnd w:id="46"/>
      <w:r w:rsidRPr="00D2529F">
        <w:rPr>
          <w:rFonts w:asciiTheme="majorHAnsi" w:eastAsia="Times New Roman" w:hAnsiTheme="majorHAnsi" w:cstheme="minorHAnsi"/>
          <w:sz w:val="24"/>
          <w:szCs w:val="24"/>
        </w:rPr>
        <w:t>unieważnieniu postępowania</w:t>
      </w:r>
    </w:p>
    <w:p w14:paraId="65F08EC7" w14:textId="77777777" w:rsidR="00B54726" w:rsidRPr="00D2529F"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7" w:name="mip35518334"/>
      <w:bookmarkEnd w:id="47"/>
      <w:r w:rsidRPr="00D2529F">
        <w:rPr>
          <w:rFonts w:asciiTheme="majorHAnsi" w:eastAsia="Times New Roman" w:hAnsiTheme="majorHAnsi" w:cstheme="minorHAnsi"/>
          <w:sz w:val="24"/>
          <w:szCs w:val="24"/>
        </w:rPr>
        <w:t>- podając uzasadnienie faktyczne i prawne.</w:t>
      </w:r>
    </w:p>
    <w:p w14:paraId="58A24F3E" w14:textId="24B877AD"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W przypadkach, o których mowa w</w:t>
      </w:r>
      <w:r w:rsidR="00B77284">
        <w:rPr>
          <w:rFonts w:asciiTheme="majorHAnsi" w:hAnsiTheme="majorHAnsi" w:cstheme="minorHAnsi"/>
          <w:bCs/>
          <w:sz w:val="24"/>
          <w:szCs w:val="24"/>
        </w:rPr>
        <w:t xml:space="preserve"> </w:t>
      </w:r>
      <w:r w:rsidRPr="00D2529F">
        <w:rPr>
          <w:rFonts w:asciiTheme="majorHAnsi" w:hAnsiTheme="majorHAnsi" w:cstheme="minorHAnsi"/>
          <w:bCs/>
          <w:sz w:val="24"/>
          <w:szCs w:val="24"/>
        </w:rPr>
        <w:t>art. 24 ust. 8</w:t>
      </w:r>
      <w:r w:rsidR="00FF668C">
        <w:rPr>
          <w:rFonts w:asciiTheme="majorHAnsi" w:hAnsiTheme="majorHAnsi" w:cstheme="minorHAnsi"/>
          <w:bCs/>
          <w:sz w:val="24"/>
          <w:szCs w:val="24"/>
        </w:rPr>
        <w:t xml:space="preserve"> ustawy</w:t>
      </w:r>
      <w:r w:rsidRPr="00D2529F">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65C6ED64"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Zamawiający udostępnia informacje, o których mowa w ust. 2 pkt 1 i 5-7 niniejszego działu SIWZ, na stronie internetowej.</w:t>
      </w:r>
      <w:bookmarkStart w:id="48" w:name="mip35518336"/>
      <w:bookmarkEnd w:id="48"/>
    </w:p>
    <w:p w14:paraId="1B8DF670"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 xml:space="preserve">Umowę zawiera się w trybie zgodnym z Działem IV ustawy z dnia 29 stycznia 2004 r. Prawo zamówień publicznych. Zamawiający </w:t>
      </w:r>
      <w:r w:rsidR="00F21522">
        <w:rPr>
          <w:rFonts w:asciiTheme="majorHAnsi" w:hAnsiTheme="majorHAnsi" w:cstheme="minorHAnsi"/>
          <w:bCs/>
          <w:sz w:val="24"/>
          <w:szCs w:val="24"/>
        </w:rPr>
        <w:t xml:space="preserve">nie </w:t>
      </w:r>
      <w:r w:rsidRPr="00D2529F">
        <w:rPr>
          <w:rFonts w:asciiTheme="majorHAnsi" w:hAnsiTheme="majorHAnsi" w:cstheme="minorHAnsi"/>
          <w:bCs/>
          <w:sz w:val="24"/>
          <w:szCs w:val="24"/>
        </w:rPr>
        <w:t>wymaga wniesienia zabezpieczenia należytego wykonania umowy.</w:t>
      </w:r>
    </w:p>
    <w:p w14:paraId="3033E9C0"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bCs/>
          <w:sz w:val="24"/>
          <w:szCs w:val="24"/>
        </w:rPr>
        <w:t>Wykonawca, którego oferta została wybrana zostanie powiadomiony odrębnym pismem o terminie i miejscu zawarcia umowy.</w:t>
      </w:r>
    </w:p>
    <w:p w14:paraId="529B3407"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lastRenderedPageBreak/>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D2529F">
        <w:rPr>
          <w:rFonts w:asciiTheme="majorHAnsi" w:hAnsiTheme="majorHAnsi" w:cstheme="minorHAnsi"/>
          <w:bCs/>
          <w:sz w:val="24"/>
          <w:szCs w:val="24"/>
        </w:rPr>
        <w:t>5</w:t>
      </w:r>
      <w:r w:rsidRPr="00D2529F">
        <w:rPr>
          <w:rFonts w:asciiTheme="majorHAnsi" w:hAnsiTheme="majorHAnsi" w:cstheme="minorHAnsi"/>
          <w:bCs/>
          <w:sz w:val="24"/>
          <w:szCs w:val="24"/>
        </w:rPr>
        <w:t xml:space="preserve"> dni od dnia przesłania zawiadomienia o wyborze najkorzystniejszej oferty, jeżeli zawiadomienie to zostało przesłane przy użyciu środków komunikacji elektronicznej, albo </w:t>
      </w:r>
      <w:r w:rsidR="007264C0" w:rsidRPr="00D2529F">
        <w:rPr>
          <w:rFonts w:asciiTheme="majorHAnsi" w:hAnsiTheme="majorHAnsi" w:cstheme="minorHAnsi"/>
          <w:bCs/>
          <w:sz w:val="24"/>
          <w:szCs w:val="24"/>
        </w:rPr>
        <w:t>10</w:t>
      </w:r>
      <w:r w:rsidRPr="00D2529F">
        <w:rPr>
          <w:rFonts w:asciiTheme="majorHAnsi" w:hAnsiTheme="majorHAnsi" w:cstheme="minorHAnsi"/>
          <w:bCs/>
          <w:sz w:val="24"/>
          <w:szCs w:val="24"/>
        </w:rPr>
        <w:t xml:space="preserve"> dni - jeżeli zostało przesłane w inny sposób</w:t>
      </w:r>
    </w:p>
    <w:p w14:paraId="2727E31C" w14:textId="77777777" w:rsidR="007264C0"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D2529F">
        <w:rPr>
          <w:rFonts w:asciiTheme="majorHAnsi" w:hAnsiTheme="majorHAnsi" w:cstheme="minorHAnsi"/>
          <w:bCs/>
          <w:sz w:val="24"/>
          <w:szCs w:val="24"/>
        </w:rPr>
        <w:t xml:space="preserve">tała złożona tylko jedna oferta lub </w:t>
      </w:r>
      <w:r w:rsidR="007264C0" w:rsidRPr="00D2529F">
        <w:rPr>
          <w:rFonts w:asciiTheme="majorHAnsi" w:hAnsiTheme="majorHAnsi" w:cstheme="minorHAnsi"/>
          <w:bCs/>
          <w:sz w:val="24"/>
          <w:szCs w:val="24"/>
        </w:rPr>
        <w:t xml:space="preserve">w postępowaniu upłynął termin do wniesienia odwołania na czynności zamawiającego wymienione w art. 180 ust. 2 </w:t>
      </w:r>
      <w:r w:rsidR="00FF668C">
        <w:rPr>
          <w:rFonts w:asciiTheme="majorHAnsi" w:hAnsiTheme="majorHAnsi" w:cstheme="minorHAnsi"/>
          <w:bCs/>
          <w:sz w:val="24"/>
          <w:szCs w:val="24"/>
        </w:rPr>
        <w:t xml:space="preserve">ustawy </w:t>
      </w:r>
      <w:r w:rsidR="007264C0" w:rsidRPr="00D2529F">
        <w:rPr>
          <w:rFonts w:asciiTheme="majorHAnsi" w:hAnsiTheme="majorHAnsi" w:cstheme="minorHAnsi"/>
          <w:bCs/>
          <w:sz w:val="24"/>
          <w:szCs w:val="24"/>
        </w:rPr>
        <w:t>lub w następstwie jego wniesienia Izba ogłosiła wyrok lub postanowienie kończące postępowanie odwoławcze.</w:t>
      </w:r>
    </w:p>
    <w:p w14:paraId="40407899"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045F4DBE" w14:textId="77777777" w:rsidR="00683340"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80A9A">
        <w:rPr>
          <w:rFonts w:asciiTheme="majorHAnsi" w:hAnsiTheme="majorHAnsi" w:cstheme="minorHAnsi"/>
          <w:bCs/>
          <w:sz w:val="24"/>
          <w:szCs w:val="24"/>
        </w:rPr>
        <w:t xml:space="preserve"> ustawy</w:t>
      </w:r>
      <w:r w:rsidRPr="00D2529F">
        <w:rPr>
          <w:rFonts w:asciiTheme="majorHAnsi" w:hAnsiTheme="majorHAnsi" w:cstheme="minorHAnsi"/>
          <w:bCs/>
          <w:sz w:val="24"/>
          <w:szCs w:val="24"/>
        </w:rPr>
        <w:t>.</w:t>
      </w:r>
    </w:p>
    <w:p w14:paraId="5736226D" w14:textId="77777777" w:rsidR="006336EC"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 xml:space="preserve">Zamawiający nie </w:t>
      </w:r>
      <w:r w:rsidRPr="00D2529F">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52D3967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49" w:name="_Toc469501665"/>
      <w:r w:rsidRPr="00D2529F">
        <w:rPr>
          <w:rFonts w:asciiTheme="majorHAnsi" w:hAnsiTheme="majorHAnsi" w:cstheme="minorHAnsi"/>
        </w:rPr>
        <w:t>Wymagania dotyczące zabezpieczenia należytego wykonania umowy</w:t>
      </w:r>
      <w:bookmarkEnd w:id="49"/>
    </w:p>
    <w:p w14:paraId="1A4088DC" w14:textId="77777777" w:rsidR="00C27BF0" w:rsidRPr="00D2529F" w:rsidRDefault="00C27BF0"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nie wymaga wniesienia zabezpieczenia należytego wykonania umowy.</w:t>
      </w:r>
    </w:p>
    <w:p w14:paraId="38CF1ECA" w14:textId="77777777" w:rsidR="004E4A78" w:rsidRPr="00D2529F" w:rsidRDefault="004E4A78" w:rsidP="00D2529F">
      <w:pPr>
        <w:pStyle w:val="Dzia"/>
        <w:spacing w:after="0" w:line="360" w:lineRule="auto"/>
        <w:ind w:left="0" w:firstLine="0"/>
        <w:jc w:val="both"/>
        <w:rPr>
          <w:rFonts w:asciiTheme="majorHAnsi" w:hAnsiTheme="majorHAnsi" w:cstheme="minorHAnsi"/>
        </w:rPr>
      </w:pPr>
      <w:bookmarkStart w:id="50" w:name="_Toc458420996"/>
      <w:bookmarkStart w:id="51" w:name="_Toc469501666"/>
      <w:r w:rsidRPr="00D2529F">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14:paraId="7CDCEE11" w14:textId="77777777" w:rsidR="00ED1CB0" w:rsidRPr="00D2529F"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Zgodnie z art. 139 ust. 2 ustawy Prawo zamówień publicznych, umowa zostanie zawarta w formie pisemnej.</w:t>
      </w:r>
    </w:p>
    <w:p w14:paraId="42A5F557" w14:textId="77777777" w:rsidR="00ED1CB0" w:rsidRPr="00D2529F"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lastRenderedPageBreak/>
        <w:t>Umowa zostanie zawarta z uwzględnieniem wymagań i warunków zamawiającego zawartych w Specyfikacji Istotnych Warunków Zamówienia i ofercie.</w:t>
      </w:r>
    </w:p>
    <w:p w14:paraId="73C1EB7C" w14:textId="77777777" w:rsidR="00ED1CB0" w:rsidRPr="00D2529F"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D2529F">
        <w:rPr>
          <w:rFonts w:asciiTheme="majorHAnsi" w:hAnsiTheme="majorHAnsi" w:cstheme="minorHAnsi"/>
          <w:sz w:val="24"/>
          <w:szCs w:val="24"/>
        </w:rPr>
        <w:t>Oferta Wykonawcy oraz SIWZ stanowi integralną część umowy.</w:t>
      </w:r>
    </w:p>
    <w:p w14:paraId="7173EEED" w14:textId="77777777" w:rsidR="00CC17DA" w:rsidRPr="00B40457" w:rsidRDefault="00ED1CB0" w:rsidP="00B40457">
      <w:pPr>
        <w:pStyle w:val="Akapitzlist"/>
        <w:numPr>
          <w:ilvl w:val="0"/>
          <w:numId w:val="30"/>
        </w:numPr>
        <w:spacing w:line="360" w:lineRule="auto"/>
        <w:ind w:left="709" w:hanging="709"/>
        <w:jc w:val="both"/>
        <w:rPr>
          <w:rFonts w:asciiTheme="majorHAnsi" w:hAnsiTheme="majorHAnsi" w:cstheme="minorHAnsi"/>
          <w:sz w:val="24"/>
          <w:szCs w:val="24"/>
        </w:rPr>
      </w:pPr>
      <w:r w:rsidRPr="00D2529F">
        <w:rPr>
          <w:rFonts w:asciiTheme="majorHAnsi" w:hAnsiTheme="majorHAnsi" w:cstheme="minorHAnsi"/>
          <w:sz w:val="24"/>
          <w:szCs w:val="24"/>
        </w:rPr>
        <w:t>Umowa nie może być sprzeczna z us</w:t>
      </w:r>
      <w:r w:rsidR="00B40457">
        <w:rPr>
          <w:rFonts w:asciiTheme="majorHAnsi" w:hAnsiTheme="majorHAnsi" w:cstheme="minorHAnsi"/>
          <w:sz w:val="24"/>
          <w:szCs w:val="24"/>
        </w:rPr>
        <w:t>tawą Prawo zamówień publicznych oraz Istotnymi postanowienia umowy stanowi</w:t>
      </w:r>
      <w:r w:rsidR="00F7380A">
        <w:rPr>
          <w:rFonts w:asciiTheme="majorHAnsi" w:hAnsiTheme="majorHAnsi" w:cstheme="minorHAnsi"/>
          <w:sz w:val="24"/>
          <w:szCs w:val="24"/>
        </w:rPr>
        <w:t>ą</w:t>
      </w:r>
      <w:r w:rsidR="00B40457">
        <w:rPr>
          <w:rFonts w:asciiTheme="majorHAnsi" w:hAnsiTheme="majorHAnsi" w:cstheme="minorHAnsi"/>
          <w:sz w:val="24"/>
          <w:szCs w:val="24"/>
        </w:rPr>
        <w:t>cymi</w:t>
      </w:r>
      <w:r w:rsidR="007A4448">
        <w:rPr>
          <w:rFonts w:asciiTheme="majorHAnsi" w:hAnsiTheme="majorHAnsi" w:cstheme="minorHAnsi"/>
          <w:sz w:val="24"/>
          <w:szCs w:val="24"/>
        </w:rPr>
        <w:t xml:space="preserve"> </w:t>
      </w:r>
      <w:r w:rsidRPr="00B40457">
        <w:rPr>
          <w:rFonts w:asciiTheme="majorHAnsi" w:hAnsiTheme="majorHAnsi" w:cstheme="minorHAnsi"/>
          <w:sz w:val="24"/>
          <w:szCs w:val="24"/>
        </w:rPr>
        <w:t xml:space="preserve">załącznik nr </w:t>
      </w:r>
      <w:r w:rsidR="005D3D44" w:rsidRPr="00B40457">
        <w:rPr>
          <w:rFonts w:asciiTheme="majorHAnsi" w:hAnsiTheme="majorHAnsi" w:cstheme="minorHAnsi"/>
          <w:sz w:val="24"/>
          <w:szCs w:val="24"/>
        </w:rPr>
        <w:t>5</w:t>
      </w:r>
      <w:r w:rsidRPr="00B40457">
        <w:rPr>
          <w:rFonts w:asciiTheme="majorHAnsi" w:hAnsiTheme="majorHAnsi" w:cstheme="minorHAnsi"/>
          <w:sz w:val="24"/>
          <w:szCs w:val="24"/>
        </w:rPr>
        <w:t xml:space="preserve"> do SIWZ</w:t>
      </w:r>
      <w:r w:rsidR="007F027E" w:rsidRPr="00B40457">
        <w:rPr>
          <w:rFonts w:asciiTheme="majorHAnsi" w:hAnsiTheme="majorHAnsi" w:cstheme="minorHAnsi"/>
          <w:color w:val="000000"/>
          <w:sz w:val="24"/>
          <w:szCs w:val="24"/>
        </w:rPr>
        <w:t>.</w:t>
      </w:r>
    </w:p>
    <w:p w14:paraId="07A1F61C" w14:textId="77777777" w:rsidR="00CC17DA" w:rsidRPr="00D2529F" w:rsidRDefault="00CC17DA" w:rsidP="00D2529F">
      <w:pPr>
        <w:pStyle w:val="Dzia"/>
        <w:spacing w:after="0" w:line="360" w:lineRule="auto"/>
        <w:ind w:left="0" w:firstLine="0"/>
        <w:jc w:val="both"/>
        <w:rPr>
          <w:rFonts w:asciiTheme="majorHAnsi" w:hAnsiTheme="majorHAnsi" w:cstheme="minorHAnsi"/>
          <w:color w:val="000000"/>
        </w:rPr>
      </w:pPr>
      <w:bookmarkStart w:id="52" w:name="_Toc458420997"/>
      <w:bookmarkStart w:id="53" w:name="_Toc469501667"/>
      <w:r w:rsidRPr="00D2529F">
        <w:rPr>
          <w:rFonts w:asciiTheme="majorHAnsi" w:hAnsiTheme="majorHAnsi" w:cstheme="minorHAnsi"/>
        </w:rPr>
        <w:t>Pouczenie o środkach ochrony prawnej przysługujących Wykonawcy w toku postępowania o udzielenie zamówienia</w:t>
      </w:r>
      <w:bookmarkEnd w:id="52"/>
      <w:bookmarkEnd w:id="53"/>
    </w:p>
    <w:p w14:paraId="6B6B34F6" w14:textId="77777777" w:rsidR="003518F6" w:rsidRPr="00D2529F"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D2529F">
        <w:rPr>
          <w:rFonts w:asciiTheme="majorHAnsi" w:hAnsiTheme="majorHAnsi" w:cstheme="minorHAnsi"/>
          <w:sz w:val="24"/>
          <w:szCs w:val="24"/>
        </w:rPr>
        <w:t>Wykonawcom oraz innym podmiotom, je</w:t>
      </w:r>
      <w:r w:rsidRPr="00D2529F">
        <w:rPr>
          <w:rFonts w:asciiTheme="majorHAnsi" w:eastAsia="TimesNewRoman" w:hAnsiTheme="majorHAnsi" w:cstheme="minorHAnsi"/>
          <w:sz w:val="24"/>
          <w:szCs w:val="24"/>
        </w:rPr>
        <w:t>ż</w:t>
      </w:r>
      <w:r w:rsidRPr="00D2529F">
        <w:rPr>
          <w:rFonts w:asciiTheme="majorHAnsi" w:hAnsiTheme="majorHAnsi" w:cstheme="minorHAnsi"/>
          <w:sz w:val="24"/>
          <w:szCs w:val="24"/>
        </w:rPr>
        <w:t>eli mieli lub mają interes w uzyskaniu danego zamówienia oraz ponieśli lub mogą ponieść szkodę w wyniku naruszenia przez zamawiając</w:t>
      </w:r>
      <w:r w:rsidR="00F7380A">
        <w:rPr>
          <w:rFonts w:asciiTheme="majorHAnsi" w:hAnsiTheme="majorHAnsi" w:cstheme="minorHAnsi"/>
          <w:sz w:val="24"/>
          <w:szCs w:val="24"/>
        </w:rPr>
        <w:t xml:space="preserve">ego przepisów niniejszej ustawy przysługują środki ochrony prawnej. </w:t>
      </w:r>
    </w:p>
    <w:p w14:paraId="0ADBA254"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880A9A">
        <w:rPr>
          <w:rFonts w:asciiTheme="majorHAnsi" w:hAnsiTheme="majorHAnsi" w:cstheme="minorHAnsi"/>
          <w:sz w:val="24"/>
          <w:szCs w:val="24"/>
        </w:rPr>
        <w:t xml:space="preserve"> ustawy</w:t>
      </w:r>
      <w:r w:rsidRPr="00D2529F">
        <w:rPr>
          <w:rFonts w:asciiTheme="majorHAnsi" w:hAnsiTheme="majorHAnsi" w:cstheme="minorHAnsi"/>
          <w:sz w:val="24"/>
          <w:szCs w:val="24"/>
        </w:rPr>
        <w:t>.</w:t>
      </w:r>
    </w:p>
    <w:p w14:paraId="26EF25CB" w14:textId="77777777" w:rsidR="003518F6" w:rsidRPr="00D2529F"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przysługuje wyłącznie wobec czynności:</w:t>
      </w:r>
    </w:p>
    <w:p w14:paraId="3F8995D8"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określenia warunków udziału w postępowaniu;</w:t>
      </w:r>
    </w:p>
    <w:p w14:paraId="1C4642AF"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wykluczenia odwołującego z postępowania o udzielenie zamówienia;</w:t>
      </w:r>
    </w:p>
    <w:p w14:paraId="4E78E46D"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odrzucenia oferty odwołującego;</w:t>
      </w:r>
    </w:p>
    <w:p w14:paraId="0EE013ED"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54" w:name="mip35518603"/>
      <w:bookmarkEnd w:id="54"/>
      <w:r w:rsidRPr="00D2529F">
        <w:rPr>
          <w:rFonts w:asciiTheme="majorHAnsi" w:hAnsiTheme="majorHAnsi" w:cstheme="minorHAnsi"/>
          <w:sz w:val="24"/>
          <w:szCs w:val="24"/>
        </w:rPr>
        <w:t>opisu przedmiotu zamówienia;</w:t>
      </w:r>
    </w:p>
    <w:p w14:paraId="456914E8"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55" w:name="mip35518604"/>
      <w:bookmarkEnd w:id="55"/>
      <w:r w:rsidRPr="00D2529F">
        <w:rPr>
          <w:rFonts w:asciiTheme="majorHAnsi" w:hAnsiTheme="majorHAnsi" w:cstheme="minorHAnsi"/>
          <w:sz w:val="24"/>
          <w:szCs w:val="24"/>
        </w:rPr>
        <w:t>wyboru najkorzystniejszej oferty.</w:t>
      </w:r>
    </w:p>
    <w:p w14:paraId="6B53EFC1"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E21B966"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wnosi się do Prezesa Izby w formie pisemnej </w:t>
      </w:r>
      <w:r w:rsidR="00284F3A">
        <w:rPr>
          <w:rFonts w:asciiTheme="majorHAnsi" w:hAnsiTheme="majorHAnsi" w:cstheme="minorHAnsi"/>
          <w:sz w:val="24"/>
          <w:szCs w:val="24"/>
        </w:rPr>
        <w:t xml:space="preserve">w postaci papierowej albo w postaci elektronicznej, opatrzone odpowiednio własnoręcznym podpisem albo kwalifikowanym podpisem elektronicznym. </w:t>
      </w:r>
    </w:p>
    <w:p w14:paraId="3ED24251"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346E31C"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lastRenderedPageBreak/>
        <w:t>Odwołanie wnosi się</w:t>
      </w:r>
      <w:bookmarkStart w:id="56" w:name="mip33168677"/>
      <w:bookmarkEnd w:id="56"/>
      <w:r w:rsidRPr="00D2529F">
        <w:rPr>
          <w:rFonts w:asciiTheme="majorHAnsi" w:hAnsiTheme="majorHAnsi" w:cstheme="minorHAnsi"/>
          <w:sz w:val="24"/>
          <w:szCs w:val="24"/>
        </w:rPr>
        <w:t xml:space="preserve"> w terminie </w:t>
      </w:r>
      <w:r w:rsidR="00C92CEF" w:rsidRPr="00D2529F">
        <w:rPr>
          <w:rFonts w:asciiTheme="majorHAnsi" w:hAnsiTheme="majorHAnsi" w:cstheme="minorHAnsi"/>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D2529F">
        <w:rPr>
          <w:rFonts w:asciiTheme="majorHAnsi" w:hAnsiTheme="majorHAnsi" w:cstheme="minorHAnsi"/>
          <w:sz w:val="24"/>
          <w:szCs w:val="24"/>
        </w:rPr>
        <w:t>.</w:t>
      </w:r>
      <w:bookmarkStart w:id="57" w:name="mip33168679"/>
      <w:bookmarkEnd w:id="57"/>
    </w:p>
    <w:p w14:paraId="71838029"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D2529F">
        <w:rPr>
          <w:rFonts w:asciiTheme="majorHAnsi" w:hAnsiTheme="majorHAnsi" w:cstheme="minorHAnsi"/>
          <w:sz w:val="24"/>
          <w:szCs w:val="24"/>
        </w:rPr>
        <w:t>5 dni od dnia zamieszczenia ogłoszenia w Biuletynie Zamówień Publicznych lub specyfikacji istotnych warunków zamówienia na stronie internetowej</w:t>
      </w:r>
      <w:r w:rsidRPr="00D2529F">
        <w:rPr>
          <w:rFonts w:asciiTheme="majorHAnsi" w:hAnsiTheme="majorHAnsi" w:cstheme="minorHAnsi"/>
          <w:sz w:val="24"/>
          <w:szCs w:val="24"/>
        </w:rPr>
        <w:t>.</w:t>
      </w:r>
      <w:bookmarkStart w:id="58" w:name="mip33168683"/>
      <w:bookmarkEnd w:id="58"/>
    </w:p>
    <w:p w14:paraId="5CD8A0AD"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wobec czynności innych niż określone w ust. 7 i 8 wnosi się w terminie </w:t>
      </w:r>
      <w:r w:rsidR="003C4BC6" w:rsidRPr="00D2529F">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D2529F">
        <w:rPr>
          <w:rFonts w:asciiTheme="majorHAnsi" w:hAnsiTheme="majorHAnsi" w:cstheme="minorHAnsi"/>
          <w:sz w:val="24"/>
          <w:szCs w:val="24"/>
        </w:rPr>
        <w:t>.</w:t>
      </w:r>
    </w:p>
    <w:p w14:paraId="7D98E961"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14:paraId="6E3E3AF3"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64688146"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8A52EA" w:rsidRPr="004577B4">
          <w:rPr>
            <w:rStyle w:val="Hipercze"/>
            <w:rFonts w:asciiTheme="majorHAnsi" w:hAnsiTheme="majorHAnsi" w:cstheme="minorHAnsi"/>
            <w:b/>
            <w:sz w:val="24"/>
            <w:szCs w:val="24"/>
          </w:rPr>
          <w:t>www.zgk-sroda.pl</w:t>
        </w:r>
      </w:hyperlink>
      <w:r w:rsidR="008A52EA">
        <w:rPr>
          <w:rFonts w:asciiTheme="majorHAnsi" w:hAnsiTheme="majorHAnsi" w:cstheme="minorHAnsi"/>
          <w:b/>
          <w:sz w:val="24"/>
          <w:szCs w:val="24"/>
        </w:rPr>
        <w:t xml:space="preserve"> </w:t>
      </w:r>
      <w:r w:rsidRPr="00D2529F">
        <w:rPr>
          <w:rFonts w:asciiTheme="majorHAnsi" w:hAnsiTheme="majorHAnsi" w:cstheme="minorHAnsi"/>
          <w:bCs/>
          <w:sz w:val="24"/>
          <w:szCs w:val="24"/>
        </w:rPr>
        <w:t>wzywaj</w:t>
      </w:r>
      <w:r w:rsidRPr="00D2529F">
        <w:rPr>
          <w:rFonts w:asciiTheme="majorHAnsi" w:eastAsia="TimesNewRoman,Bold" w:hAnsiTheme="majorHAnsi" w:cstheme="minorHAnsi"/>
          <w:bCs/>
          <w:sz w:val="24"/>
          <w:szCs w:val="24"/>
        </w:rPr>
        <w:t>ą</w:t>
      </w:r>
      <w:r w:rsidRPr="00D2529F">
        <w:rPr>
          <w:rFonts w:asciiTheme="majorHAnsi" w:hAnsiTheme="majorHAnsi" w:cstheme="minorHAnsi"/>
          <w:bCs/>
          <w:sz w:val="24"/>
          <w:szCs w:val="24"/>
        </w:rPr>
        <w:t>c wykonawców do przyst</w:t>
      </w:r>
      <w:r w:rsidRPr="00D2529F">
        <w:rPr>
          <w:rFonts w:asciiTheme="majorHAnsi" w:eastAsia="TimesNewRoman,Bold" w:hAnsiTheme="majorHAnsi" w:cstheme="minorHAnsi"/>
          <w:bCs/>
          <w:sz w:val="24"/>
          <w:szCs w:val="24"/>
        </w:rPr>
        <w:t>ą</w:t>
      </w:r>
      <w:r w:rsidRPr="00D2529F">
        <w:rPr>
          <w:rFonts w:asciiTheme="majorHAnsi" w:hAnsiTheme="majorHAnsi" w:cstheme="minorHAnsi"/>
          <w:bCs/>
          <w:sz w:val="24"/>
          <w:szCs w:val="24"/>
        </w:rPr>
        <w:t>pienia do post</w:t>
      </w:r>
      <w:r w:rsidRPr="00D2529F">
        <w:rPr>
          <w:rFonts w:asciiTheme="majorHAnsi" w:eastAsia="TimesNewRoman,Bold" w:hAnsiTheme="majorHAnsi" w:cstheme="minorHAnsi"/>
          <w:bCs/>
          <w:sz w:val="24"/>
          <w:szCs w:val="24"/>
        </w:rPr>
        <w:t>ę</w:t>
      </w:r>
      <w:r w:rsidRPr="00D2529F">
        <w:rPr>
          <w:rFonts w:asciiTheme="majorHAnsi" w:hAnsiTheme="majorHAnsi" w:cstheme="minorHAnsi"/>
          <w:bCs/>
          <w:sz w:val="24"/>
          <w:szCs w:val="24"/>
        </w:rPr>
        <w:t>powania odwoławczego</w:t>
      </w:r>
    </w:p>
    <w:p w14:paraId="18344428"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Wykonawca może zgłosić przystąpienie do postępowania odwoławczego w terminie 3 dni od dnia otrzymania kopii odwołania, wskazując </w:t>
      </w:r>
      <w:proofErr w:type="gramStart"/>
      <w:r w:rsidRPr="00D2529F">
        <w:rPr>
          <w:rFonts w:asciiTheme="majorHAnsi" w:hAnsiTheme="majorHAnsi" w:cstheme="minorHAnsi"/>
          <w:sz w:val="24"/>
          <w:szCs w:val="24"/>
        </w:rPr>
        <w:t>stronę do której</w:t>
      </w:r>
      <w:proofErr w:type="gramEnd"/>
      <w:r w:rsidRPr="00D2529F">
        <w:rPr>
          <w:rFonts w:asciiTheme="majorHAnsi" w:hAnsiTheme="majorHAnsi" w:cstheme="minorHAnsi"/>
          <w:sz w:val="24"/>
          <w:szCs w:val="24"/>
        </w:rPr>
        <w:t xml:space="preserve"> przystępuje i interes w uzyskaniu rozstrzygnięcia na korzyć strony, do której przystępuje. Zgłoszenie przystąpienia doręcza się </w:t>
      </w:r>
      <w:r w:rsidR="00025FBA">
        <w:rPr>
          <w:rFonts w:asciiTheme="majorHAnsi" w:hAnsiTheme="majorHAnsi" w:cstheme="minorHAnsi"/>
          <w:sz w:val="24"/>
          <w:szCs w:val="24"/>
        </w:rPr>
        <w:t>Prezesowi Izby w postaci papierowej albo elektronicznej opatrzone kwalifikowanym podpisem elektronicznym</w:t>
      </w:r>
      <w:r w:rsidRPr="00D2529F">
        <w:rPr>
          <w:rFonts w:asciiTheme="majorHAnsi" w:hAnsiTheme="majorHAnsi" w:cstheme="minorHAnsi"/>
          <w:sz w:val="24"/>
          <w:szCs w:val="24"/>
        </w:rPr>
        <w:t>, a jego kopię przesyła się niezwłocznie zamawiającemu oraz wykonawcy wnoszącemu odwołanie.</w:t>
      </w:r>
    </w:p>
    <w:p w14:paraId="28277153"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0C3338E0"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Na orzeczenie Izby stronom oraz uczestnikom postępowania odwoławczego przysługuje skarga do sądu. Skargę wnosi się za pośrednictwem Prezesa Izby w terminie </w:t>
      </w:r>
      <w:r w:rsidRPr="00D2529F">
        <w:rPr>
          <w:rFonts w:asciiTheme="majorHAnsi" w:hAnsiTheme="majorHAnsi" w:cstheme="minorHAnsi"/>
          <w:sz w:val="24"/>
          <w:szCs w:val="24"/>
        </w:rPr>
        <w:lastRenderedPageBreak/>
        <w:t>7 dni od dnia doręczenia orzeczenia Izby, przesyłając jednocześnie jej odpis przeciwnikowi skargi.</w:t>
      </w:r>
    </w:p>
    <w:p w14:paraId="241993F0"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pozostałych sprawach nieuregulowanych w SIWZ, dotyczących w szczególności środków ochrony prawnej stosuje się przepisy ustawy PZP.</w:t>
      </w:r>
    </w:p>
    <w:p w14:paraId="044D1843" w14:textId="77777777" w:rsidR="006336EC" w:rsidRPr="00D2529F" w:rsidRDefault="00E140CF" w:rsidP="00D2529F">
      <w:pPr>
        <w:pStyle w:val="Dzia"/>
        <w:spacing w:after="0" w:line="360" w:lineRule="auto"/>
        <w:ind w:left="0" w:firstLine="0"/>
        <w:jc w:val="both"/>
        <w:rPr>
          <w:rFonts w:asciiTheme="majorHAnsi" w:hAnsiTheme="majorHAnsi" w:cstheme="minorHAnsi"/>
        </w:rPr>
      </w:pPr>
      <w:bookmarkStart w:id="60" w:name="_Toc469501668"/>
      <w:r w:rsidRPr="00D2529F">
        <w:rPr>
          <w:rFonts w:asciiTheme="majorHAnsi" w:hAnsiTheme="majorHAnsi" w:cstheme="minorHAnsi"/>
        </w:rPr>
        <w:t>Opis części zamówienia, jeżeli zamawiający dopuszcza składanie ofert częściowych</w:t>
      </w:r>
      <w:bookmarkEnd w:id="60"/>
    </w:p>
    <w:p w14:paraId="1CA86D0D" w14:textId="77777777" w:rsidR="00FC2FD0" w:rsidRPr="00D2529F"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udzielania zamówień częściowych.</w:t>
      </w:r>
    </w:p>
    <w:p w14:paraId="046C53BC" w14:textId="77777777" w:rsidR="006336EC" w:rsidRPr="00D2529F" w:rsidRDefault="00E140CF" w:rsidP="00D2529F">
      <w:pPr>
        <w:pStyle w:val="Dzia"/>
        <w:spacing w:after="0" w:line="360" w:lineRule="auto"/>
        <w:ind w:left="0" w:firstLine="0"/>
        <w:jc w:val="both"/>
        <w:rPr>
          <w:rFonts w:asciiTheme="majorHAnsi" w:hAnsiTheme="majorHAnsi" w:cstheme="minorHAnsi"/>
        </w:rPr>
      </w:pPr>
      <w:bookmarkStart w:id="61" w:name="_Toc458420999"/>
      <w:bookmarkStart w:id="62" w:name="_Toc469501669"/>
      <w:r w:rsidRPr="00D2529F">
        <w:rPr>
          <w:rFonts w:asciiTheme="majorHAnsi" w:hAnsiTheme="majorHAnsi" w:cstheme="minorHAnsi"/>
        </w:rPr>
        <w:t>Maksymalna liczba wykonawców, z którymi zamawiający zawrze umowę ramową, jeżeli zamawiający przewiduje zawarcie umowy ramowej</w:t>
      </w:r>
      <w:bookmarkEnd w:id="61"/>
      <w:bookmarkEnd w:id="62"/>
    </w:p>
    <w:p w14:paraId="4AD4F5C3" w14:textId="77777777" w:rsidR="00F15B5E" w:rsidRPr="00D2529F"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zawarcia</w:t>
      </w:r>
      <w:r w:rsidR="00E140CF" w:rsidRPr="00D2529F">
        <w:rPr>
          <w:rFonts w:asciiTheme="majorHAnsi" w:eastAsia="Times New Roman" w:hAnsiTheme="majorHAnsi" w:cstheme="minorHAnsi"/>
          <w:sz w:val="24"/>
          <w:szCs w:val="24"/>
        </w:rPr>
        <w:t xml:space="preserve"> umowy ramowej.</w:t>
      </w:r>
    </w:p>
    <w:p w14:paraId="66E528F5" w14:textId="77777777" w:rsidR="006336EC" w:rsidRPr="00D2529F" w:rsidRDefault="00C919D2" w:rsidP="00D2529F">
      <w:pPr>
        <w:pStyle w:val="Dzia"/>
        <w:spacing w:after="0" w:line="360" w:lineRule="auto"/>
        <w:ind w:left="0" w:firstLine="0"/>
        <w:jc w:val="both"/>
        <w:rPr>
          <w:rFonts w:asciiTheme="majorHAnsi" w:hAnsiTheme="majorHAnsi" w:cstheme="minorHAnsi"/>
        </w:rPr>
      </w:pPr>
      <w:bookmarkStart w:id="63" w:name="_Toc458421000"/>
      <w:bookmarkStart w:id="64" w:name="_Toc469501670"/>
      <w:r w:rsidRPr="00D2529F">
        <w:rPr>
          <w:rFonts w:asciiTheme="majorHAnsi" w:hAnsiTheme="majorHAnsi" w:cstheme="minorHAnsi"/>
        </w:rPr>
        <w:t>Informacja o przewidywanych zamówieniach, o których mowa w</w:t>
      </w:r>
      <w:r w:rsidR="00304F48">
        <w:rPr>
          <w:rFonts w:asciiTheme="majorHAnsi" w:hAnsiTheme="majorHAnsi" w:cstheme="minorHAnsi"/>
        </w:rPr>
        <w:t>art. 67 ust. 1 pkt 7</w:t>
      </w:r>
      <w:r w:rsidR="00423E5A">
        <w:rPr>
          <w:rFonts w:asciiTheme="majorHAnsi" w:hAnsiTheme="majorHAnsi" w:cstheme="minorHAnsi"/>
        </w:rPr>
        <w:t xml:space="preserve"> ustawy</w:t>
      </w:r>
      <w:r w:rsidRPr="00D2529F">
        <w:rPr>
          <w:rFonts w:asciiTheme="majorHAnsi" w:hAnsiTheme="majorHAnsi" w:cstheme="minorHAnsi"/>
        </w:rPr>
        <w:t>, jeżeli zamawiający przewiduje udzielenie takich zamówień</w:t>
      </w:r>
      <w:bookmarkEnd w:id="63"/>
      <w:bookmarkEnd w:id="64"/>
    </w:p>
    <w:p w14:paraId="00612729" w14:textId="77777777" w:rsidR="00FE5F0E" w:rsidRPr="00D2529F" w:rsidRDefault="00C919D2" w:rsidP="00D2529F">
      <w:pPr>
        <w:autoSpaceDE w:val="0"/>
        <w:autoSpaceDN w:val="0"/>
        <w:adjustRightInd w:val="0"/>
        <w:spacing w:after="0" w:line="360" w:lineRule="auto"/>
        <w:jc w:val="both"/>
        <w:rPr>
          <w:rFonts w:asciiTheme="majorHAnsi" w:hAnsiTheme="majorHAnsi" w:cstheme="minorHAnsi"/>
          <w:sz w:val="24"/>
          <w:szCs w:val="24"/>
        </w:rPr>
      </w:pPr>
      <w:r w:rsidRPr="00D2529F">
        <w:rPr>
          <w:rFonts w:asciiTheme="majorHAnsi" w:eastAsia="Times New Roman" w:hAnsiTheme="majorHAnsi" w:cstheme="minorHAnsi"/>
          <w:sz w:val="24"/>
          <w:szCs w:val="24"/>
        </w:rPr>
        <w:t>Zamawiający nie przewiduje udzielenia zamówień o których mowa wart. 67 ust. 1 pkt</w:t>
      </w:r>
      <w:r w:rsidR="00304F48">
        <w:rPr>
          <w:rFonts w:asciiTheme="majorHAnsi" w:eastAsia="Times New Roman" w:hAnsiTheme="majorHAnsi" w:cstheme="minorHAnsi"/>
          <w:sz w:val="24"/>
          <w:szCs w:val="24"/>
        </w:rPr>
        <w:t xml:space="preserve"> 7</w:t>
      </w:r>
      <w:r w:rsidR="00423E5A">
        <w:rPr>
          <w:rFonts w:asciiTheme="majorHAnsi" w:eastAsia="Times New Roman" w:hAnsiTheme="majorHAnsi" w:cstheme="minorHAnsi"/>
          <w:sz w:val="24"/>
          <w:szCs w:val="24"/>
        </w:rPr>
        <w:t xml:space="preserve"> ustawy</w:t>
      </w:r>
      <w:r w:rsidRPr="00D2529F">
        <w:rPr>
          <w:rFonts w:asciiTheme="majorHAnsi" w:eastAsia="Times New Roman" w:hAnsiTheme="majorHAnsi" w:cstheme="minorHAnsi"/>
          <w:sz w:val="24"/>
          <w:szCs w:val="24"/>
        </w:rPr>
        <w:t>.</w:t>
      </w:r>
    </w:p>
    <w:p w14:paraId="2A27EF71" w14:textId="77777777" w:rsidR="006336EC" w:rsidRPr="00D2529F" w:rsidRDefault="00CF69BC" w:rsidP="00D2529F">
      <w:pPr>
        <w:pStyle w:val="Dzia"/>
        <w:spacing w:after="0" w:line="360" w:lineRule="auto"/>
        <w:ind w:left="0" w:firstLine="0"/>
        <w:jc w:val="both"/>
        <w:rPr>
          <w:rFonts w:asciiTheme="majorHAnsi" w:hAnsiTheme="majorHAnsi" w:cstheme="minorHAnsi"/>
        </w:rPr>
      </w:pPr>
      <w:bookmarkStart w:id="65" w:name="_Toc469501671"/>
      <w:r w:rsidRPr="00D2529F">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65"/>
    </w:p>
    <w:p w14:paraId="59198796" w14:textId="77777777" w:rsidR="00144F59" w:rsidRPr="00D2529F"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składania ofert wariantowych.</w:t>
      </w:r>
    </w:p>
    <w:p w14:paraId="43735CEF" w14:textId="77777777" w:rsidR="006336EC" w:rsidRPr="00D2529F" w:rsidRDefault="0079219A" w:rsidP="00D2529F">
      <w:pPr>
        <w:pStyle w:val="Dzia"/>
        <w:spacing w:after="0" w:line="360" w:lineRule="auto"/>
        <w:ind w:left="0" w:firstLine="0"/>
        <w:jc w:val="both"/>
        <w:rPr>
          <w:rFonts w:asciiTheme="majorHAnsi" w:hAnsiTheme="majorHAnsi" w:cstheme="minorHAnsi"/>
        </w:rPr>
      </w:pPr>
      <w:bookmarkStart w:id="66" w:name="_Toc469501672"/>
      <w:r w:rsidRPr="00D2529F">
        <w:rPr>
          <w:rFonts w:asciiTheme="majorHAnsi" w:hAnsiTheme="majorHAnsi" w:cstheme="minorHAnsi"/>
        </w:rPr>
        <w:t>Adres poczty elektronicznej lub strony internetowej zamawiającego</w:t>
      </w:r>
      <w:bookmarkEnd w:id="66"/>
    </w:p>
    <w:p w14:paraId="3BC115B1" w14:textId="77777777" w:rsidR="00F7028B" w:rsidRPr="00D2529F" w:rsidRDefault="00592F43" w:rsidP="00D2529F">
      <w:pPr>
        <w:spacing w:after="0" w:line="360" w:lineRule="auto"/>
        <w:jc w:val="both"/>
        <w:rPr>
          <w:rFonts w:asciiTheme="majorHAnsi" w:hAnsiTheme="majorHAnsi" w:cstheme="minorHAnsi"/>
          <w:sz w:val="24"/>
          <w:szCs w:val="24"/>
        </w:rPr>
      </w:pPr>
      <w:r w:rsidRPr="00D2529F">
        <w:rPr>
          <w:rFonts w:asciiTheme="majorHAnsi" w:hAnsiTheme="majorHAnsi" w:cstheme="minorHAnsi"/>
          <w:sz w:val="24"/>
          <w:szCs w:val="24"/>
        </w:rPr>
        <w:t xml:space="preserve">Adres strony internetowej Zamawiającego: </w:t>
      </w:r>
      <w:r w:rsidR="00F03A59" w:rsidRPr="00D2529F">
        <w:rPr>
          <w:rFonts w:asciiTheme="majorHAnsi" w:hAnsiTheme="majorHAnsi" w:cstheme="minorHAnsi"/>
          <w:sz w:val="24"/>
          <w:szCs w:val="24"/>
        </w:rPr>
        <w:t xml:space="preserve">www.zgk-sroda.pl </w:t>
      </w:r>
      <w:r w:rsidR="00F7028B" w:rsidRPr="00D2529F">
        <w:rPr>
          <w:rFonts w:asciiTheme="majorHAnsi" w:hAnsiTheme="majorHAnsi" w:cstheme="minorHAnsi"/>
          <w:sz w:val="24"/>
          <w:szCs w:val="24"/>
        </w:rPr>
        <w:cr/>
      </w:r>
      <w:r w:rsidRPr="00D2529F">
        <w:rPr>
          <w:rFonts w:asciiTheme="majorHAnsi" w:hAnsiTheme="majorHAnsi" w:cstheme="minorHAnsi"/>
          <w:sz w:val="24"/>
          <w:szCs w:val="24"/>
        </w:rPr>
        <w:t xml:space="preserve">Adres poczty elektronicznej Zamawiającego: </w:t>
      </w:r>
      <w:r w:rsidR="00F03A59" w:rsidRPr="00D2529F">
        <w:rPr>
          <w:rFonts w:asciiTheme="majorHAnsi" w:hAnsiTheme="majorHAnsi" w:cstheme="minorHAnsi"/>
          <w:sz w:val="24"/>
          <w:szCs w:val="24"/>
        </w:rPr>
        <w:t>biuro@zgk-sroda.pl</w:t>
      </w:r>
    </w:p>
    <w:p w14:paraId="7969EB1C" w14:textId="77777777" w:rsidR="006336EC" w:rsidRPr="00D2529F" w:rsidRDefault="001806B0" w:rsidP="00D2529F">
      <w:pPr>
        <w:pStyle w:val="Dzia"/>
        <w:spacing w:after="0" w:line="360" w:lineRule="auto"/>
        <w:ind w:left="0" w:firstLine="0"/>
        <w:jc w:val="both"/>
        <w:rPr>
          <w:rFonts w:asciiTheme="majorHAnsi" w:hAnsiTheme="majorHAnsi" w:cstheme="minorHAnsi"/>
        </w:rPr>
      </w:pPr>
      <w:bookmarkStart w:id="67" w:name="_Toc469501673"/>
      <w:r w:rsidRPr="00D2529F">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67"/>
    </w:p>
    <w:p w14:paraId="6F6D79C5" w14:textId="77777777" w:rsidR="006336EC" w:rsidRPr="00D2529F"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55E56A49" w14:textId="77777777" w:rsidR="006336EC" w:rsidRPr="00D2529F" w:rsidRDefault="00F414F0" w:rsidP="00D2529F">
      <w:pPr>
        <w:pStyle w:val="Dzia"/>
        <w:spacing w:after="0" w:line="360" w:lineRule="auto"/>
        <w:ind w:left="0" w:firstLine="0"/>
        <w:jc w:val="both"/>
        <w:rPr>
          <w:rFonts w:asciiTheme="majorHAnsi" w:hAnsiTheme="majorHAnsi" w:cstheme="minorHAnsi"/>
        </w:rPr>
      </w:pPr>
      <w:bookmarkStart w:id="68" w:name="_Toc469501674"/>
      <w:r w:rsidRPr="00D2529F">
        <w:rPr>
          <w:rFonts w:asciiTheme="majorHAnsi" w:hAnsiTheme="majorHAnsi" w:cstheme="minorHAnsi"/>
        </w:rPr>
        <w:t>Aukcja elektroniczna</w:t>
      </w:r>
      <w:bookmarkEnd w:id="68"/>
    </w:p>
    <w:p w14:paraId="5D2B45C3" w14:textId="77777777" w:rsidR="00D24F81" w:rsidRPr="00D2529F"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prowadzenia aukcji elektronicznej.</w:t>
      </w:r>
    </w:p>
    <w:p w14:paraId="60204279" w14:textId="77777777" w:rsidR="006336EC" w:rsidRPr="00D2529F" w:rsidRDefault="009824C4" w:rsidP="00D2529F">
      <w:pPr>
        <w:pStyle w:val="Dzia"/>
        <w:spacing w:after="0" w:line="360" w:lineRule="auto"/>
        <w:ind w:left="0" w:firstLine="0"/>
        <w:jc w:val="both"/>
        <w:rPr>
          <w:rFonts w:asciiTheme="majorHAnsi" w:hAnsiTheme="majorHAnsi" w:cstheme="minorHAnsi"/>
        </w:rPr>
      </w:pPr>
      <w:bookmarkStart w:id="69" w:name="_Toc458421005"/>
      <w:bookmarkStart w:id="70" w:name="_Toc469501675"/>
      <w:r w:rsidRPr="00D2529F">
        <w:rPr>
          <w:rFonts w:asciiTheme="majorHAnsi" w:hAnsiTheme="majorHAnsi" w:cstheme="minorHAnsi"/>
        </w:rPr>
        <w:t>Wysokość zwrotu kosztów udziału w postępowaniu, jeżeli zamawiający przewiduje ich zwrot</w:t>
      </w:r>
      <w:bookmarkEnd w:id="69"/>
      <w:bookmarkEnd w:id="70"/>
    </w:p>
    <w:p w14:paraId="50A306BB" w14:textId="77777777" w:rsidR="00D53EE6" w:rsidRPr="00D2529F" w:rsidRDefault="00076402"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Zmawiający nie przewiduje zwrotu kosztów udziału w postępowaniu.</w:t>
      </w:r>
    </w:p>
    <w:p w14:paraId="1946078E" w14:textId="77777777" w:rsidR="00EE5470" w:rsidRPr="00D2529F" w:rsidRDefault="00EE5470" w:rsidP="00D2529F">
      <w:pPr>
        <w:pStyle w:val="Dzia"/>
        <w:spacing w:after="0" w:line="360" w:lineRule="auto"/>
        <w:ind w:left="0" w:firstLine="0"/>
        <w:jc w:val="both"/>
        <w:rPr>
          <w:rFonts w:asciiTheme="majorHAnsi" w:eastAsia="Times New Roman" w:hAnsiTheme="majorHAnsi" w:cstheme="minorHAnsi"/>
        </w:rPr>
      </w:pPr>
      <w:bookmarkStart w:id="71" w:name="_Toc458421007"/>
      <w:bookmarkStart w:id="72" w:name="_Toc469501676"/>
      <w:r w:rsidRPr="00D2529F">
        <w:rPr>
          <w:rFonts w:asciiTheme="majorHAnsi" w:hAnsiTheme="majorHAnsi" w:cstheme="minorHAnsi"/>
        </w:rPr>
        <w:t xml:space="preserve">Informacja nt. </w:t>
      </w:r>
      <w:proofErr w:type="gramStart"/>
      <w:r w:rsidRPr="00D2529F">
        <w:rPr>
          <w:rFonts w:asciiTheme="majorHAnsi" w:hAnsiTheme="majorHAnsi" w:cstheme="minorHAnsi"/>
        </w:rPr>
        <w:t>wymagań o których</w:t>
      </w:r>
      <w:proofErr w:type="gramEnd"/>
      <w:r w:rsidRPr="00D2529F">
        <w:rPr>
          <w:rFonts w:asciiTheme="majorHAnsi" w:hAnsiTheme="majorHAnsi" w:cstheme="minorHAnsi"/>
        </w:rPr>
        <w:t xml:space="preserve"> mowa w art. 29 ust. 4</w:t>
      </w:r>
      <w:bookmarkEnd w:id="71"/>
      <w:bookmarkEnd w:id="72"/>
      <w:r w:rsidR="000B6143">
        <w:rPr>
          <w:rFonts w:asciiTheme="majorHAnsi" w:hAnsiTheme="majorHAnsi" w:cstheme="minorHAnsi"/>
        </w:rPr>
        <w:t xml:space="preserve"> ustawy</w:t>
      </w:r>
    </w:p>
    <w:p w14:paraId="2E9CA156" w14:textId="77777777" w:rsidR="00EE5470" w:rsidRPr="00D2529F" w:rsidRDefault="00EE5470" w:rsidP="00D2529F">
      <w:pPr>
        <w:spacing w:after="0" w:line="360" w:lineRule="auto"/>
        <w:jc w:val="both"/>
        <w:rPr>
          <w:rFonts w:asciiTheme="majorHAnsi" w:hAnsiTheme="majorHAnsi" w:cstheme="minorHAnsi"/>
          <w:sz w:val="24"/>
          <w:szCs w:val="24"/>
        </w:rPr>
      </w:pPr>
      <w:r w:rsidRPr="00D2529F">
        <w:rPr>
          <w:rFonts w:asciiTheme="majorHAnsi" w:hAnsiTheme="majorHAnsi" w:cstheme="minorHAnsi"/>
          <w:sz w:val="24"/>
          <w:szCs w:val="24"/>
        </w:rPr>
        <w:lastRenderedPageBreak/>
        <w:t>Zamawiający nie określa w opisie przedmiotu zamówienia wymagań związanych z realizacją zamówienia, o których mowa w art. 29 ust. 4 ustawy.</w:t>
      </w:r>
    </w:p>
    <w:p w14:paraId="49E63669" w14:textId="77777777" w:rsidR="005F5966" w:rsidRPr="00D2529F" w:rsidRDefault="005F5966" w:rsidP="00D2529F">
      <w:pPr>
        <w:pStyle w:val="Dzia"/>
        <w:spacing w:after="0" w:line="360" w:lineRule="auto"/>
        <w:ind w:left="0" w:firstLine="0"/>
        <w:jc w:val="both"/>
        <w:rPr>
          <w:rFonts w:asciiTheme="majorHAnsi" w:hAnsiTheme="majorHAnsi" w:cstheme="minorHAnsi"/>
        </w:rPr>
      </w:pPr>
      <w:bookmarkStart w:id="73" w:name="_Toc458421008"/>
      <w:bookmarkStart w:id="74" w:name="_Toc469501677"/>
      <w:r w:rsidRPr="00D2529F">
        <w:rPr>
          <w:rFonts w:asciiTheme="majorHAnsi" w:hAnsiTheme="majorHAnsi" w:cstheme="minorHAnsi"/>
        </w:rPr>
        <w:t>Informacja o obowiązku osobistego wykonania przez wykonawcę kluczowych części zamówienia, jeżeli zamawiający dokonuje takiego zastrzeżenia zgodnie z art. 36a ust. 2</w:t>
      </w:r>
      <w:r w:rsidR="00E418E3">
        <w:rPr>
          <w:rFonts w:asciiTheme="majorHAnsi" w:hAnsiTheme="majorHAnsi" w:cstheme="minorHAnsi"/>
        </w:rPr>
        <w:t xml:space="preserve"> ustawy</w:t>
      </w:r>
      <w:r w:rsidRPr="00D2529F">
        <w:rPr>
          <w:rFonts w:asciiTheme="majorHAnsi" w:hAnsiTheme="majorHAnsi" w:cstheme="minorHAnsi"/>
        </w:rPr>
        <w:t>;</w:t>
      </w:r>
      <w:bookmarkEnd w:id="73"/>
      <w:bookmarkEnd w:id="74"/>
    </w:p>
    <w:p w14:paraId="1FC22FA4" w14:textId="77777777" w:rsidR="005264E9" w:rsidRPr="00D2529F" w:rsidRDefault="005264E9"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zastrzega obowiązku osobistego wykonania przez wykonawc</w:t>
      </w:r>
      <w:bookmarkStart w:id="75" w:name="mip33167162"/>
      <w:bookmarkEnd w:id="75"/>
      <w:r w:rsidRPr="00D2529F">
        <w:rPr>
          <w:rFonts w:asciiTheme="majorHAnsi" w:eastAsia="Times New Roman" w:hAnsiTheme="majorHAnsi" w:cstheme="minorHAnsi"/>
          <w:sz w:val="24"/>
          <w:szCs w:val="24"/>
        </w:rPr>
        <w:t>ę kluczowych części zamówienia.</w:t>
      </w:r>
    </w:p>
    <w:p w14:paraId="77AA63B7" w14:textId="77777777" w:rsidR="00EE5470" w:rsidRPr="00D2529F" w:rsidRDefault="0009614A" w:rsidP="00D2529F">
      <w:pPr>
        <w:pStyle w:val="Dzia"/>
        <w:spacing w:after="0" w:line="360" w:lineRule="auto"/>
        <w:ind w:left="0" w:firstLine="0"/>
        <w:jc w:val="both"/>
        <w:rPr>
          <w:rFonts w:asciiTheme="majorHAnsi" w:eastAsia="Times New Roman" w:hAnsiTheme="majorHAnsi" w:cstheme="minorHAnsi"/>
        </w:rPr>
      </w:pPr>
      <w:bookmarkStart w:id="76" w:name="_Toc458421013"/>
      <w:bookmarkStart w:id="77" w:name="_Toc469501678"/>
      <w:r w:rsidRPr="00D2529F">
        <w:rPr>
          <w:rFonts w:asciiTheme="majorHAnsi" w:hAnsiTheme="majorHAnsi" w:cstheme="minorHAnsi"/>
        </w:rPr>
        <w:t>Wymóg lub możliwość złożenia ofert w postaci katalogów elektronicznych lub dołączenia katalogów elektronicznych do oferty, w sytuacji określonej w art. 10a ust. 2</w:t>
      </w:r>
      <w:bookmarkEnd w:id="76"/>
      <w:bookmarkEnd w:id="77"/>
      <w:r w:rsidR="0058380B">
        <w:rPr>
          <w:rFonts w:asciiTheme="majorHAnsi" w:hAnsiTheme="majorHAnsi" w:cstheme="minorHAnsi"/>
        </w:rPr>
        <w:t xml:space="preserve"> ustawy</w:t>
      </w:r>
    </w:p>
    <w:p w14:paraId="5EC06C13" w14:textId="77777777" w:rsidR="00E066EC" w:rsidRPr="00D2529F" w:rsidRDefault="00E066EC"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możliwości przedstawienia informacji zawartych w ofercie w postaci katalogu elektronicznego lub dołączenia katalogu elektronicznego do oferty.</w:t>
      </w:r>
    </w:p>
    <w:p w14:paraId="16FEF3D7" w14:textId="77777777" w:rsidR="005718D9" w:rsidRPr="00D2529F" w:rsidRDefault="005718D9" w:rsidP="00D2529F">
      <w:pPr>
        <w:pStyle w:val="Dzia"/>
        <w:spacing w:after="0" w:line="360" w:lineRule="auto"/>
        <w:ind w:left="0" w:firstLine="0"/>
        <w:jc w:val="both"/>
        <w:rPr>
          <w:rFonts w:asciiTheme="majorHAnsi" w:hAnsiTheme="majorHAnsi" w:cstheme="minorHAnsi"/>
        </w:rPr>
      </w:pPr>
      <w:bookmarkStart w:id="78" w:name="_Toc458421012"/>
      <w:bookmarkStart w:id="79" w:name="_Toc469501679"/>
      <w:r w:rsidRPr="00D2529F">
        <w:rPr>
          <w:rFonts w:asciiTheme="majorHAnsi" w:hAnsiTheme="majorHAnsi" w:cstheme="minorHAnsi"/>
        </w:rPr>
        <w:t>Standardy jakościowe, o których mowa w </w:t>
      </w:r>
      <w:hyperlink r:id="rId13" w:history="1">
        <w:r w:rsidRPr="00D2529F">
          <w:rPr>
            <w:rFonts w:asciiTheme="majorHAnsi" w:hAnsiTheme="majorHAnsi" w:cstheme="minorHAnsi"/>
          </w:rPr>
          <w:t>art. 91 ust. 2a</w:t>
        </w:r>
      </w:hyperlink>
      <w:r w:rsidRPr="00D2529F">
        <w:rPr>
          <w:rFonts w:asciiTheme="majorHAnsi" w:hAnsiTheme="majorHAnsi" w:cstheme="minorHAnsi"/>
        </w:rPr>
        <w:t>;</w:t>
      </w:r>
      <w:bookmarkEnd w:id="78"/>
      <w:bookmarkEnd w:id="79"/>
    </w:p>
    <w:p w14:paraId="4DDD37E7" w14:textId="77777777" w:rsidR="005718D9" w:rsidRPr="00D2529F" w:rsidRDefault="005718D9" w:rsidP="00D2529F">
      <w:pPr>
        <w:spacing w:after="0" w:line="360" w:lineRule="auto"/>
        <w:jc w:val="both"/>
        <w:rPr>
          <w:rFonts w:asciiTheme="majorHAnsi" w:eastAsia="Times New Roman" w:hAnsiTheme="majorHAnsi" w:cstheme="minorHAnsi"/>
          <w:sz w:val="24"/>
          <w:szCs w:val="24"/>
        </w:rPr>
      </w:pPr>
      <w:bookmarkStart w:id="80" w:name="mip35518116"/>
      <w:bookmarkEnd w:id="80"/>
      <w:r w:rsidRPr="00D2529F">
        <w:rPr>
          <w:rFonts w:asciiTheme="majorHAnsi" w:eastAsia="Times New Roman" w:hAnsiTheme="majorHAnsi" w:cstheme="minorHAnsi"/>
          <w:sz w:val="24"/>
          <w:szCs w:val="24"/>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D2529F">
        <w:rPr>
          <w:rFonts w:asciiTheme="majorHAnsi" w:eastAsia="Times New Roman" w:hAnsiTheme="majorHAnsi" w:cstheme="minorHAnsi"/>
          <w:sz w:val="24"/>
          <w:szCs w:val="24"/>
        </w:rPr>
        <w:t>Pzp</w:t>
      </w:r>
      <w:proofErr w:type="spellEnd"/>
      <w:r w:rsidRPr="00D2529F">
        <w:rPr>
          <w:rFonts w:asciiTheme="majorHAnsi" w:eastAsia="Times New Roman" w:hAnsiTheme="majorHAnsi" w:cstheme="minorHAnsi"/>
          <w:sz w:val="24"/>
          <w:szCs w:val="24"/>
        </w:rPr>
        <w:t>.</w:t>
      </w:r>
    </w:p>
    <w:p w14:paraId="3AB6669F" w14:textId="77777777" w:rsidR="00A64D89" w:rsidRPr="00D2529F" w:rsidRDefault="00A64D89" w:rsidP="00D2529F">
      <w:pPr>
        <w:pStyle w:val="Dzia"/>
        <w:spacing w:after="0" w:line="360" w:lineRule="auto"/>
        <w:ind w:left="0" w:firstLine="0"/>
        <w:jc w:val="both"/>
        <w:rPr>
          <w:rFonts w:asciiTheme="majorHAnsi" w:eastAsia="Times New Roman" w:hAnsiTheme="majorHAnsi" w:cstheme="minorHAnsi"/>
        </w:rPr>
      </w:pPr>
      <w:bookmarkStart w:id="81" w:name="_Toc458421014"/>
      <w:bookmarkStart w:id="82" w:name="_Toc469501680"/>
      <w:r w:rsidRPr="00D2529F">
        <w:rPr>
          <w:rFonts w:asciiTheme="majorHAnsi" w:hAnsiTheme="majorHAnsi" w:cstheme="minorHAnsi"/>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1"/>
      <w:bookmarkEnd w:id="82"/>
    </w:p>
    <w:p w14:paraId="028BA31A" w14:textId="77777777" w:rsidR="005718D9" w:rsidRPr="00D2529F"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udzielania zamówień częściowych.</w:t>
      </w:r>
    </w:p>
    <w:p w14:paraId="41FCDEE8" w14:textId="77777777" w:rsidR="00AD47CA" w:rsidRPr="00D2529F" w:rsidRDefault="00227525" w:rsidP="00D2529F">
      <w:pPr>
        <w:pStyle w:val="Dzia"/>
        <w:spacing w:after="0" w:line="360" w:lineRule="auto"/>
        <w:ind w:left="0" w:firstLine="0"/>
        <w:jc w:val="both"/>
        <w:rPr>
          <w:rFonts w:asciiTheme="majorHAnsi" w:eastAsia="Times New Roman" w:hAnsiTheme="majorHAnsi" w:cstheme="minorHAnsi"/>
        </w:rPr>
      </w:pPr>
      <w:bookmarkStart w:id="83" w:name="_Toc458421015"/>
      <w:bookmarkStart w:id="84" w:name="_Toc469501681"/>
      <w:r w:rsidRPr="00D2529F">
        <w:rPr>
          <w:rFonts w:asciiTheme="majorHAnsi" w:hAnsiTheme="majorHAnsi" w:cstheme="minorHAnsi"/>
        </w:rPr>
        <w:t>Dynamiczny system zakupów</w:t>
      </w:r>
      <w:bookmarkEnd w:id="83"/>
      <w:bookmarkEnd w:id="84"/>
    </w:p>
    <w:p w14:paraId="1D00488C" w14:textId="77777777" w:rsidR="00AD47CA" w:rsidRPr="00D2529F" w:rsidRDefault="00710764"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ustanowienia dynamicznego systemu zakupów.</w:t>
      </w:r>
    </w:p>
    <w:p w14:paraId="2EEBDA4F" w14:textId="77777777" w:rsidR="00710764" w:rsidRPr="00D2529F" w:rsidRDefault="00710764" w:rsidP="00D2529F">
      <w:pPr>
        <w:pStyle w:val="Dzia"/>
        <w:spacing w:after="0" w:line="360" w:lineRule="auto"/>
        <w:ind w:left="0" w:firstLine="0"/>
        <w:jc w:val="both"/>
        <w:rPr>
          <w:rFonts w:asciiTheme="majorHAnsi" w:eastAsia="Times New Roman" w:hAnsiTheme="majorHAnsi" w:cstheme="minorHAnsi"/>
        </w:rPr>
      </w:pPr>
      <w:bookmarkStart w:id="85" w:name="_Toc458421016"/>
      <w:bookmarkStart w:id="86" w:name="_Toc469501682"/>
      <w:r w:rsidRPr="00D2529F">
        <w:rPr>
          <w:rFonts w:asciiTheme="majorHAnsi" w:hAnsiTheme="majorHAnsi" w:cstheme="minorHAnsi"/>
        </w:rPr>
        <w:t>Zaliczki</w:t>
      </w:r>
      <w:bookmarkEnd w:id="85"/>
      <w:bookmarkEnd w:id="86"/>
    </w:p>
    <w:p w14:paraId="2922CC10" w14:textId="77777777" w:rsidR="00710764" w:rsidRPr="00D2529F" w:rsidRDefault="00710764"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udzielenia zaliczek na poczet wykonania zamówienia.</w:t>
      </w:r>
    </w:p>
    <w:p w14:paraId="36FB409A" w14:textId="77777777" w:rsidR="00BF507A" w:rsidRPr="00D2529F" w:rsidRDefault="00BF507A" w:rsidP="00D2529F">
      <w:pPr>
        <w:pStyle w:val="Dzia"/>
        <w:spacing w:after="0" w:line="360" w:lineRule="auto"/>
        <w:ind w:left="0" w:firstLine="0"/>
        <w:jc w:val="both"/>
        <w:rPr>
          <w:rFonts w:asciiTheme="majorHAnsi" w:eastAsia="Times New Roman" w:hAnsiTheme="majorHAnsi" w:cstheme="minorHAnsi"/>
        </w:rPr>
      </w:pPr>
      <w:bookmarkStart w:id="87" w:name="_Toc458421017"/>
      <w:bookmarkStart w:id="88" w:name="_Toc469501683"/>
      <w:r w:rsidRPr="00D2529F">
        <w:rPr>
          <w:rFonts w:asciiTheme="majorHAnsi" w:hAnsiTheme="majorHAnsi" w:cstheme="minorHAnsi"/>
        </w:rPr>
        <w:t>Warunki zmiany umowy</w:t>
      </w:r>
      <w:bookmarkEnd w:id="87"/>
      <w:bookmarkEnd w:id="88"/>
    </w:p>
    <w:p w14:paraId="5FEA3606" w14:textId="77777777" w:rsidR="00BF507A" w:rsidRPr="005D0123"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rPr>
      </w:pPr>
      <w:r w:rsidRPr="005D0123">
        <w:rPr>
          <w:rFonts w:asciiTheme="majorHAnsi" w:eastAsia="Times New Roman" w:hAnsiTheme="majorHAnsi" w:cstheme="minorHAnsi"/>
          <w:sz w:val="24"/>
          <w:szCs w:val="24"/>
        </w:rPr>
        <w:t xml:space="preserve">Zgodnie z art. 144 ust. 1 </w:t>
      </w:r>
      <w:r w:rsidR="000C7B60">
        <w:rPr>
          <w:rFonts w:asciiTheme="majorHAnsi" w:eastAsia="Times New Roman" w:hAnsiTheme="majorHAnsi" w:cstheme="minorHAnsi"/>
          <w:sz w:val="24"/>
          <w:szCs w:val="24"/>
        </w:rPr>
        <w:t>pkt</w:t>
      </w:r>
      <w:r w:rsidR="005D0123" w:rsidRPr="005D0123">
        <w:rPr>
          <w:rFonts w:asciiTheme="majorHAnsi" w:eastAsia="Times New Roman" w:hAnsiTheme="majorHAnsi" w:cstheme="minorHAnsi"/>
          <w:sz w:val="24"/>
          <w:szCs w:val="24"/>
        </w:rPr>
        <w:t xml:space="preserve"> 1 </w:t>
      </w:r>
      <w:r w:rsidRPr="005D0123">
        <w:rPr>
          <w:rFonts w:asciiTheme="majorHAnsi" w:eastAsia="Times New Roman" w:hAnsiTheme="majorHAnsi" w:cstheme="minorHAnsi"/>
          <w:sz w:val="24"/>
          <w:szCs w:val="24"/>
        </w:rPr>
        <w:t>ustawy Prawo zamówień publicznych, Zamawiający przewiduje zmiany postanowień zawartej umowy w stosunku do treści oferty w następujących przypadkach:</w:t>
      </w:r>
    </w:p>
    <w:p w14:paraId="37277B77" w14:textId="77777777" w:rsidR="005D0123" w:rsidRPr="007B59E1" w:rsidRDefault="005D0123" w:rsidP="005D0123">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umowy polegająca na zmianie danych Wykonawcy bez zmian samego Wykonawcy (np. zmiana siedziby, adresu, nazwy), </w:t>
      </w:r>
    </w:p>
    <w:p w14:paraId="00B864AB" w14:textId="77777777" w:rsidR="005D0123" w:rsidRPr="007B59E1" w:rsidRDefault="005D0123" w:rsidP="005D0123">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numeru rachunku bankowego wykonawcy, podanego w umowie, w przypadku zmiany rachunku bankowego wykonawcy, na który </w:t>
      </w:r>
      <w:r w:rsidRPr="007B59E1">
        <w:rPr>
          <w:rFonts w:asciiTheme="majorHAnsi" w:hAnsiTheme="majorHAnsi" w:cs="Times New Roman"/>
          <w:sz w:val="24"/>
          <w:szCs w:val="24"/>
        </w:rPr>
        <w:lastRenderedPageBreak/>
        <w:t>następować ma zapłata wynagrodzenia za wykonanie przedmiotu niniejszego zamówienia,</w:t>
      </w:r>
    </w:p>
    <w:p w14:paraId="3CFA9ED5"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p>
    <w:p w14:paraId="75AC1962"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cen jednostkowych określonych dla kompleksowej dostawy energii elektrycznej będącej wyłącznie skutkiem zmiany stawki podatku akcyzowego lub stawki podatku VAT.</w:t>
      </w:r>
    </w:p>
    <w:p w14:paraId="6656BF42" w14:textId="77777777" w:rsidR="00004AFF" w:rsidRPr="007B59E1" w:rsidRDefault="00ED08EB"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mocy przyłączeniowej,</w:t>
      </w:r>
    </w:p>
    <w:p w14:paraId="28F42E28"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taryfy lub wprowadzenia nowej taryfy zatwierdzanej przez Prezesa URE,</w:t>
      </w:r>
    </w:p>
    <w:p w14:paraId="3A9B6C94" w14:textId="77777777" w:rsidR="000E77C6" w:rsidRPr="007B59E1" w:rsidRDefault="00ED08EB"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przedmiotu umowy w zakresie wolumenu energii elektrycznej dostarczanej do obiektów wymienionych w załączniku nr 6 do SIWZ w przypadku </w:t>
      </w:r>
      <w:r w:rsidR="000E77C6" w:rsidRPr="007B59E1">
        <w:rPr>
          <w:rFonts w:asciiTheme="majorHAnsi" w:hAnsiTheme="majorHAnsi" w:cs="Times New Roman"/>
          <w:sz w:val="24"/>
          <w:szCs w:val="24"/>
        </w:rPr>
        <w:t xml:space="preserve">zbycia przez Zamawiającego obiektów </w:t>
      </w:r>
      <w:r w:rsidR="000E77C6" w:rsidRPr="007B59E1">
        <w:rPr>
          <w:rFonts w:asciiTheme="majorHAnsi" w:hAnsiTheme="majorHAnsi" w:cstheme="minorHAnsi"/>
          <w:sz w:val="24"/>
          <w:szCs w:val="24"/>
        </w:rPr>
        <w:t>w</w:t>
      </w:r>
      <w:r w:rsidR="009420AD">
        <w:rPr>
          <w:rFonts w:asciiTheme="majorHAnsi" w:hAnsiTheme="majorHAnsi" w:cstheme="minorHAnsi"/>
          <w:sz w:val="24"/>
          <w:szCs w:val="24"/>
        </w:rPr>
        <w:t>ymienionych w punktach od 1 do 11</w:t>
      </w:r>
      <w:r w:rsidR="000E77C6" w:rsidRPr="007B59E1">
        <w:rPr>
          <w:rFonts w:asciiTheme="majorHAnsi" w:hAnsiTheme="majorHAnsi" w:cstheme="minorHAnsi"/>
          <w:sz w:val="24"/>
          <w:szCs w:val="24"/>
        </w:rPr>
        <w:t xml:space="preserve"> załącznika nr 6 do niniejszej SIWZ.</w:t>
      </w:r>
    </w:p>
    <w:p w14:paraId="77A13E82" w14:textId="77777777" w:rsidR="00982155" w:rsidRPr="00D2529F" w:rsidRDefault="00982155" w:rsidP="00D2529F">
      <w:pPr>
        <w:pStyle w:val="Dzia"/>
        <w:spacing w:after="0" w:line="360" w:lineRule="auto"/>
        <w:ind w:left="0" w:firstLine="0"/>
        <w:jc w:val="both"/>
        <w:rPr>
          <w:rFonts w:asciiTheme="majorHAnsi" w:eastAsia="Times New Roman" w:hAnsiTheme="majorHAnsi" w:cstheme="minorHAnsi"/>
        </w:rPr>
      </w:pPr>
      <w:bookmarkStart w:id="89" w:name="_Toc458421018"/>
      <w:bookmarkStart w:id="90" w:name="_Toc469501684"/>
      <w:r w:rsidRPr="00D2529F">
        <w:rPr>
          <w:rFonts w:asciiTheme="majorHAnsi" w:hAnsiTheme="majorHAnsi" w:cstheme="minorHAnsi"/>
        </w:rPr>
        <w:t>Informacja o podwykonawcach</w:t>
      </w:r>
      <w:bookmarkEnd w:id="89"/>
      <w:bookmarkEnd w:id="90"/>
    </w:p>
    <w:p w14:paraId="7FE7EBC5" w14:textId="77777777" w:rsidR="002C56B4" w:rsidRPr="00D2529F"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może powierzyć wykonanie części zamówienia podwykonawcy.</w:t>
      </w:r>
      <w:bookmarkStart w:id="91" w:name="mip33167160"/>
      <w:bookmarkEnd w:id="91"/>
    </w:p>
    <w:p w14:paraId="7F4CF027"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92" w:name="mip33167166"/>
      <w:bookmarkEnd w:id="92"/>
      <w:r w:rsidRPr="00D2529F">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93" w:name="mip35518125"/>
      <w:bookmarkEnd w:id="93"/>
    </w:p>
    <w:p w14:paraId="45A617A8"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zmiana albo rezygnacja z podwykonawcy dotyczy podmiotu, na którego zasoby wykonawca powoływał się, na zasadach określonych w</w:t>
      </w:r>
      <w:hyperlink r:id="rId14" w:history="1">
        <w:r w:rsidRPr="00D2529F">
          <w:rPr>
            <w:rFonts w:asciiTheme="majorHAnsi" w:hAnsiTheme="majorHAnsi" w:cstheme="minorHAnsi"/>
            <w:sz w:val="24"/>
            <w:szCs w:val="24"/>
          </w:rPr>
          <w:t>art. 22a ust. 1, w</w:t>
        </w:r>
      </w:hyperlink>
      <w:r w:rsidR="00F50F87">
        <w:rPr>
          <w:rFonts w:asciiTheme="majorHAnsi" w:hAnsiTheme="majorHAnsi" w:cstheme="minorHAnsi"/>
          <w:sz w:val="24"/>
          <w:szCs w:val="24"/>
        </w:rPr>
        <w:t xml:space="preserve"> </w:t>
      </w:r>
      <w:r w:rsidRPr="00D2529F">
        <w:rPr>
          <w:rFonts w:asciiTheme="majorHAnsi" w:hAnsiTheme="majorHAnsi" w:cstheme="minorHAnsi"/>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4" w:name="mip35518128"/>
      <w:bookmarkEnd w:id="94"/>
    </w:p>
    <w:p w14:paraId="0FE65BE1"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w:t>
      </w:r>
      <w:proofErr w:type="gramStart"/>
      <w:r w:rsidRPr="00D2529F">
        <w:rPr>
          <w:rFonts w:asciiTheme="majorHAnsi" w:hAnsiTheme="majorHAnsi" w:cstheme="minorHAnsi"/>
          <w:sz w:val="24"/>
          <w:szCs w:val="24"/>
        </w:rPr>
        <w:t>a</w:t>
      </w:r>
      <w:proofErr w:type="gramEnd"/>
      <w:r w:rsidRPr="00D2529F">
        <w:rPr>
          <w:rFonts w:asciiTheme="majorHAnsi" w:hAnsiTheme="majorHAnsi" w:cstheme="minorHAnsi"/>
          <w:sz w:val="24"/>
          <w:szCs w:val="24"/>
        </w:rPr>
        <w:t xml:space="preserve"> ust. 1, lub oświadczenia lub dokumenty potwierdzające brak podstaw wykluczenia wobec tego podwykonawcy.</w:t>
      </w:r>
      <w:bookmarkStart w:id="95" w:name="mip35518129"/>
      <w:bookmarkEnd w:id="95"/>
    </w:p>
    <w:p w14:paraId="135F8408"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6" w:name="mip35518130"/>
      <w:bookmarkEnd w:id="96"/>
    </w:p>
    <w:p w14:paraId="5258F0B6"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Przepisy ust. </w:t>
      </w:r>
      <w:r w:rsidR="00C10E0B" w:rsidRPr="00D2529F">
        <w:rPr>
          <w:rFonts w:asciiTheme="majorHAnsi" w:hAnsiTheme="majorHAnsi" w:cstheme="minorHAnsi"/>
          <w:sz w:val="24"/>
          <w:szCs w:val="24"/>
        </w:rPr>
        <w:t>4</w:t>
      </w:r>
      <w:r w:rsidRPr="00D2529F">
        <w:rPr>
          <w:rFonts w:asciiTheme="majorHAnsi" w:hAnsiTheme="majorHAnsi" w:cstheme="minorHAnsi"/>
          <w:sz w:val="24"/>
          <w:szCs w:val="24"/>
        </w:rPr>
        <w:t xml:space="preserve"> i </w:t>
      </w:r>
      <w:r w:rsidR="00C10E0B" w:rsidRPr="00D2529F">
        <w:rPr>
          <w:rFonts w:asciiTheme="majorHAnsi" w:hAnsiTheme="majorHAnsi" w:cstheme="minorHAnsi"/>
          <w:sz w:val="24"/>
          <w:szCs w:val="24"/>
        </w:rPr>
        <w:t xml:space="preserve">5 </w:t>
      </w:r>
      <w:r w:rsidRPr="00D2529F">
        <w:rPr>
          <w:rFonts w:asciiTheme="majorHAnsi" w:hAnsiTheme="majorHAnsi" w:cstheme="minorHAnsi"/>
          <w:sz w:val="24"/>
          <w:szCs w:val="24"/>
        </w:rPr>
        <w:t>stosuje się wobec dalszych podwykonawców.</w:t>
      </w:r>
      <w:bookmarkStart w:id="97" w:name="mip35518131"/>
      <w:bookmarkEnd w:id="97"/>
    </w:p>
    <w:p w14:paraId="39174CBC" w14:textId="77777777" w:rsidR="00982155"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lastRenderedPageBreak/>
        <w:t>Powierzenie wykonania części zamówienia podwykonawcom nie zwalnia wykonawcy z odpowiedzialności za należyte wykonanie tego zamówienia.</w:t>
      </w:r>
    </w:p>
    <w:p w14:paraId="4DE7A13C" w14:textId="77777777" w:rsidR="006336EC" w:rsidRPr="00D2529F" w:rsidRDefault="006336EC" w:rsidP="00D2529F">
      <w:pPr>
        <w:pStyle w:val="Dzia"/>
        <w:spacing w:after="0" w:line="360" w:lineRule="auto"/>
        <w:ind w:left="0" w:firstLine="0"/>
        <w:jc w:val="both"/>
        <w:rPr>
          <w:rFonts w:asciiTheme="majorHAnsi" w:eastAsia="Times New Roman" w:hAnsiTheme="majorHAnsi" w:cstheme="minorHAnsi"/>
        </w:rPr>
      </w:pPr>
      <w:bookmarkStart w:id="98" w:name="_Toc469501685"/>
      <w:r w:rsidRPr="00D2529F">
        <w:rPr>
          <w:rFonts w:asciiTheme="majorHAnsi" w:eastAsia="Times New Roman" w:hAnsiTheme="majorHAnsi" w:cstheme="minorHAnsi"/>
        </w:rPr>
        <w:t>Postanowienia końcowe</w:t>
      </w:r>
      <w:bookmarkEnd w:id="98"/>
    </w:p>
    <w:p w14:paraId="4A216BF0" w14:textId="77777777" w:rsidR="006336EC" w:rsidRPr="004B3C23" w:rsidRDefault="006336EC" w:rsidP="004B3C23">
      <w:pPr>
        <w:pStyle w:val="Akapitzlist"/>
        <w:numPr>
          <w:ilvl w:val="0"/>
          <w:numId w:val="26"/>
        </w:numPr>
        <w:autoSpaceDE w:val="0"/>
        <w:autoSpaceDN w:val="0"/>
        <w:adjustRightInd w:val="0"/>
        <w:spacing w:after="0" w:line="360" w:lineRule="auto"/>
        <w:ind w:left="709" w:hanging="709"/>
        <w:jc w:val="both"/>
        <w:rPr>
          <w:rFonts w:asciiTheme="majorHAnsi" w:eastAsia="Times New Roman" w:hAnsiTheme="majorHAnsi" w:cstheme="minorHAnsi"/>
          <w:sz w:val="24"/>
          <w:szCs w:val="24"/>
        </w:rPr>
      </w:pPr>
      <w:r w:rsidRPr="004B3C23">
        <w:rPr>
          <w:rFonts w:asciiTheme="majorHAnsi" w:eastAsia="Times New Roman" w:hAnsiTheme="majorHAnsi" w:cstheme="minorHAnsi"/>
          <w:sz w:val="24"/>
          <w:szCs w:val="24"/>
        </w:rPr>
        <w:t>W sprawach nieuregulowanych zastosowanie mają przepisy ustawy z dnia 29 stycznia 2004 r. Prawo zamówień publicznych.</w:t>
      </w:r>
    </w:p>
    <w:p w14:paraId="7F36BAAA" w14:textId="77777777" w:rsidR="004B3C23" w:rsidRPr="00061BF7" w:rsidRDefault="004B3C23" w:rsidP="004B3C23">
      <w:pPr>
        <w:pStyle w:val="Akapitzlist"/>
        <w:numPr>
          <w:ilvl w:val="0"/>
          <w:numId w:val="26"/>
        </w:numPr>
        <w:suppressAutoHyphens/>
        <w:autoSpaceDE w:val="0"/>
        <w:spacing w:after="0" w:line="360" w:lineRule="auto"/>
        <w:ind w:left="0" w:firstLine="0"/>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A3FBD9" w14:textId="77777777" w:rsidR="004B3C23" w:rsidRPr="00673921" w:rsidRDefault="004B3C23" w:rsidP="004B3C23">
      <w:pPr>
        <w:numPr>
          <w:ilvl w:val="0"/>
          <w:numId w:val="41"/>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administratorem Pani/Pana danych osobowych </w:t>
      </w:r>
      <w:r w:rsidRPr="00673921">
        <w:rPr>
          <w:rFonts w:asciiTheme="majorHAnsi" w:eastAsia="Times New Roman" w:hAnsiTheme="majorHAnsi" w:cs="Times New Roman"/>
          <w:sz w:val="24"/>
          <w:szCs w:val="24"/>
        </w:rPr>
        <w:t xml:space="preserve">jest </w:t>
      </w:r>
      <w:r w:rsidRPr="00673921">
        <w:rPr>
          <w:rFonts w:asciiTheme="majorHAnsi" w:hAnsiTheme="majorHAnsi" w:cs="Arial"/>
          <w:sz w:val="24"/>
          <w:szCs w:val="24"/>
        </w:rPr>
        <w:t>Zakład Gospodarki Komunalnej</w:t>
      </w:r>
      <w:r w:rsidRPr="00673921">
        <w:rPr>
          <w:rFonts w:asciiTheme="majorHAnsi" w:eastAsia="Times New Roman" w:hAnsiTheme="majorHAnsi" w:cs="Times New Roman"/>
          <w:sz w:val="24"/>
          <w:szCs w:val="24"/>
        </w:rPr>
        <w:t>,</w:t>
      </w:r>
    </w:p>
    <w:p w14:paraId="3B01A9D8" w14:textId="77777777" w:rsidR="004B3C23" w:rsidRPr="00673921" w:rsidRDefault="004B3C23" w:rsidP="004B3C23">
      <w:pPr>
        <w:numPr>
          <w:ilvl w:val="0"/>
          <w:numId w:val="41"/>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 inspektorem ochrony danych osobowych w</w:t>
      </w:r>
      <w:r>
        <w:rPr>
          <w:rFonts w:ascii="Cambria" w:eastAsia="Times New Roman" w:hAnsi="Cambria" w:cs="Times New Roman"/>
          <w:sz w:val="24"/>
          <w:szCs w:val="24"/>
        </w:rPr>
        <w:t xml:space="preserve"> Zakładzie Gospodarki Komunalnej</w:t>
      </w:r>
      <w:r w:rsidRPr="00061BF7">
        <w:rPr>
          <w:rFonts w:ascii="Cambria" w:eastAsia="Times New Roman" w:hAnsi="Cambria" w:cs="Times New Roman"/>
          <w:sz w:val="24"/>
          <w:szCs w:val="24"/>
        </w:rPr>
        <w:t>, jest</w:t>
      </w:r>
      <w:r>
        <w:rPr>
          <w:rFonts w:ascii="Cambria" w:eastAsia="Times New Roman" w:hAnsi="Cambria" w:cs="Times New Roman"/>
          <w:sz w:val="24"/>
          <w:szCs w:val="24"/>
        </w:rPr>
        <w:t xml:space="preserve"> Łukasz Gąsiorek, </w:t>
      </w:r>
      <w:r w:rsidRPr="00061BF7">
        <w:rPr>
          <w:rFonts w:ascii="Cambria" w:eastAsia="Times New Roman" w:hAnsi="Cambria" w:cs="Times New Roman"/>
          <w:sz w:val="24"/>
          <w:szCs w:val="24"/>
        </w:rPr>
        <w:t>e-</w:t>
      </w:r>
      <w:r w:rsidRPr="00673921">
        <w:rPr>
          <w:rFonts w:asciiTheme="majorHAnsi" w:eastAsia="Times New Roman" w:hAnsiTheme="majorHAnsi" w:cs="Times New Roman"/>
          <w:sz w:val="24"/>
          <w:szCs w:val="24"/>
        </w:rPr>
        <w:t xml:space="preserve">mail: </w:t>
      </w:r>
      <w:r w:rsidRPr="006B1D30">
        <w:rPr>
          <w:rFonts w:asciiTheme="majorHAnsi" w:hAnsiTheme="majorHAnsi" w:cs="Arial"/>
          <w:sz w:val="24"/>
          <w:szCs w:val="24"/>
        </w:rPr>
        <w:t>iod@lesny.com.pl</w:t>
      </w:r>
    </w:p>
    <w:p w14:paraId="49DDA09B" w14:textId="4E5B40DF"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przetwarzane będą na podstawie art. 6 ust. 1 lit. c RODO w celu związanym z postępowaniem o udzielenie zamówienia pt.</w:t>
      </w:r>
      <w:r>
        <w:rPr>
          <w:rFonts w:ascii="Cambria" w:eastAsia="Times New Roman" w:hAnsi="Cambria" w:cs="Times New Roman"/>
          <w:sz w:val="24"/>
          <w:szCs w:val="24"/>
        </w:rPr>
        <w:t xml:space="preserve"> </w:t>
      </w:r>
      <w:r w:rsidR="000B2A15">
        <w:rPr>
          <w:rFonts w:asciiTheme="majorHAnsi" w:hAnsiTheme="majorHAnsi" w:cstheme="minorHAnsi"/>
          <w:bCs/>
          <w:color w:val="000000"/>
          <w:sz w:val="24"/>
          <w:szCs w:val="24"/>
        </w:rPr>
        <w:t>Kompleksowa dostawa energii elektrycznej, obejmująca sprzedaż energii elektrycznej oraz świadczenie usług przesyłania i dystrybucji energii elektrycznej</w:t>
      </w:r>
      <w:r w:rsidRPr="00061BF7">
        <w:rPr>
          <w:rFonts w:ascii="Cambria" w:eastAsia="Times New Roman" w:hAnsi="Cambria" w:cs="Times New Roman"/>
          <w:sz w:val="24"/>
          <w:szCs w:val="24"/>
        </w:rPr>
        <w:t xml:space="preserve">, numer postępowania: </w:t>
      </w:r>
      <w:r>
        <w:rPr>
          <w:rFonts w:ascii="Cambria" w:eastAsia="Times New Roman" w:hAnsi="Cambria" w:cs="Times New Roman"/>
          <w:sz w:val="24"/>
          <w:szCs w:val="24"/>
        </w:rPr>
        <w:t>ZGK/</w:t>
      </w:r>
      <w:r w:rsidR="00B96B30">
        <w:rPr>
          <w:rFonts w:ascii="Cambria" w:eastAsia="Times New Roman" w:hAnsi="Cambria" w:cs="Times New Roman"/>
          <w:sz w:val="24"/>
          <w:szCs w:val="24"/>
        </w:rPr>
        <w:t>1</w:t>
      </w:r>
      <w:r w:rsidR="006A2810">
        <w:rPr>
          <w:rFonts w:ascii="Cambria" w:eastAsia="Times New Roman" w:hAnsi="Cambria" w:cs="Times New Roman"/>
          <w:sz w:val="24"/>
          <w:szCs w:val="24"/>
        </w:rPr>
        <w:t>1</w:t>
      </w:r>
      <w:r w:rsidR="00B96B30">
        <w:rPr>
          <w:rFonts w:ascii="Cambria" w:eastAsia="Times New Roman" w:hAnsi="Cambria" w:cs="Times New Roman"/>
          <w:sz w:val="24"/>
          <w:szCs w:val="24"/>
        </w:rPr>
        <w:t>/2019</w:t>
      </w:r>
      <w:r w:rsidRPr="00061BF7">
        <w:rPr>
          <w:rFonts w:ascii="Cambria" w:eastAsia="Times New Roman" w:hAnsi="Cambria" w:cs="Times New Roman"/>
          <w:sz w:val="24"/>
          <w:szCs w:val="24"/>
        </w:rPr>
        <w:t>, prowadzonym w trybie przetargu nieograniczonego;</w:t>
      </w:r>
    </w:p>
    <w:p w14:paraId="56672BAE"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odbiorcami Pani/Pana danych osobowych będą osoby lub podmioty, którym udostępniona zostanie dokumentacja postępowania w oparciu o art. 8 oraz art. 96 ust. 3 </w:t>
      </w:r>
      <w:r>
        <w:rPr>
          <w:rFonts w:ascii="Cambria" w:eastAsia="Times New Roman" w:hAnsi="Cambria" w:cs="Times New Roman"/>
          <w:sz w:val="24"/>
          <w:szCs w:val="24"/>
        </w:rPr>
        <w:t>PZP oraz osoby zajmujące się przeprowadzaniem procedury przetargowej;</w:t>
      </w:r>
    </w:p>
    <w:p w14:paraId="4F039617"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będą przechowywane, zgodnie z art. 97 ust. 1 PZP, przez okres 4 lat od dnia zakończenia postępowania o udzielenie zamówienia, a jeżeli czas trwania umowy przekracza 4 lata, okres przechowywania obejmuje cały czas trwania umowy;</w:t>
      </w:r>
    </w:p>
    <w:p w14:paraId="57A1CF10"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591896D"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odniesieniu do Pani/Pana danych osobowych decyzje nie będą podejmowane w sposób zautomatyzowany, stosowanie do art. 22 RODO;</w:t>
      </w:r>
    </w:p>
    <w:p w14:paraId="6B521B06"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posiada Pani/Pan:</w:t>
      </w:r>
    </w:p>
    <w:p w14:paraId="47E39BE8"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lastRenderedPageBreak/>
        <w:t>na podstawie art. 15 RODO prawo dostępu do danych osobowych Pani/Pana dotyczących;</w:t>
      </w:r>
    </w:p>
    <w:p w14:paraId="01E0EE53"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16 RODO prawo do sprostowania Pani/Pana danych osobowych;</w:t>
      </w:r>
    </w:p>
    <w:p w14:paraId="2D238DDE"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na podstawie art. 18 RODO prawo żądania od administratora ograniczenia przetwarzania danych osobowych z zastrzeżeniem przypadków, o których mowa w art. 18 ust. 2 RODO;  </w:t>
      </w:r>
    </w:p>
    <w:p w14:paraId="48063B77"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wniesienia skargi do Prezesa Urzędu Ochrony Danych Osobowych, gdy uzna Pani/Pan, że przetwarzanie danych osobowych Pani/Pana dotyczących narusza przepisy RODO;</w:t>
      </w:r>
    </w:p>
    <w:p w14:paraId="32242F74"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nie przysługuje Pani/Panu:</w:t>
      </w:r>
    </w:p>
    <w:p w14:paraId="313D4C35"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związku z art. 17 ust. 3 lit. b, d lub e RODO prawo do usunięcia danych osobowych;</w:t>
      </w:r>
    </w:p>
    <w:p w14:paraId="17A169A5"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przenoszenia danych osobowych, o którym mowa w art. 20 RODO;</w:t>
      </w:r>
    </w:p>
    <w:p w14:paraId="265E90FF"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21 RODO prawo sprzeciwu, wobec przetwarzania danych osobowych, gdyż podstawą prawną przetwarzania Pani/Pana danych osobowych jest art. 6 ust. 1 lit. c RODO.</w:t>
      </w:r>
    </w:p>
    <w:p w14:paraId="14ED4701" w14:textId="77777777" w:rsidR="004B3C23" w:rsidRPr="00D2529F" w:rsidRDefault="004B3C23" w:rsidP="00D2529F">
      <w:pPr>
        <w:autoSpaceDE w:val="0"/>
        <w:autoSpaceDN w:val="0"/>
        <w:adjustRightInd w:val="0"/>
        <w:spacing w:after="0" w:line="360" w:lineRule="auto"/>
        <w:jc w:val="both"/>
        <w:rPr>
          <w:rFonts w:asciiTheme="majorHAnsi" w:eastAsia="Times New Roman" w:hAnsiTheme="majorHAnsi" w:cstheme="minorHAnsi"/>
          <w:sz w:val="24"/>
          <w:szCs w:val="24"/>
        </w:rPr>
      </w:pPr>
    </w:p>
    <w:p w14:paraId="6DC9A5F6" w14:textId="77777777" w:rsidR="006336EC" w:rsidRPr="00D2529F" w:rsidRDefault="006336EC" w:rsidP="00D2529F">
      <w:pPr>
        <w:pStyle w:val="Dzia"/>
        <w:spacing w:after="0" w:line="360" w:lineRule="auto"/>
        <w:ind w:left="0" w:firstLine="0"/>
        <w:jc w:val="both"/>
        <w:rPr>
          <w:rFonts w:asciiTheme="majorHAnsi" w:eastAsia="Times New Roman" w:hAnsiTheme="majorHAnsi" w:cstheme="minorHAnsi"/>
        </w:rPr>
      </w:pPr>
      <w:bookmarkStart w:id="99" w:name="_Toc469501686"/>
      <w:r w:rsidRPr="00D2529F">
        <w:rPr>
          <w:rFonts w:asciiTheme="majorHAnsi" w:eastAsia="Times New Roman" w:hAnsiTheme="majorHAnsi" w:cstheme="minorHAnsi"/>
        </w:rPr>
        <w:t>Załączniki</w:t>
      </w:r>
      <w:bookmarkEnd w:id="99"/>
    </w:p>
    <w:p w14:paraId="6BF0BBD6" w14:textId="77777777" w:rsidR="008C46DD" w:rsidRPr="00D2529F"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Formularz ofertowy</w:t>
      </w:r>
      <w:r w:rsidR="00870A08" w:rsidRPr="00D2529F">
        <w:rPr>
          <w:rFonts w:asciiTheme="majorHAnsi" w:hAnsiTheme="majorHAnsi" w:cstheme="minorHAnsi"/>
          <w:color w:val="000000"/>
          <w:sz w:val="24"/>
          <w:szCs w:val="24"/>
        </w:rPr>
        <w:t>.</w:t>
      </w:r>
    </w:p>
    <w:p w14:paraId="0D62E91F" w14:textId="77777777" w:rsidR="008C46DD" w:rsidRPr="00D2529F"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Oświadczenie wykona</w:t>
      </w:r>
      <w:r w:rsidR="00870A08" w:rsidRPr="00D2529F">
        <w:rPr>
          <w:rFonts w:asciiTheme="majorHAnsi" w:hAnsiTheme="majorHAnsi" w:cstheme="minorHAnsi"/>
          <w:color w:val="000000"/>
          <w:sz w:val="24"/>
          <w:szCs w:val="24"/>
        </w:rPr>
        <w:t xml:space="preserve">wcy z art. </w:t>
      </w:r>
      <w:r w:rsidR="00BB25F2" w:rsidRPr="00D2529F">
        <w:rPr>
          <w:rFonts w:asciiTheme="majorHAnsi" w:hAnsiTheme="majorHAnsi" w:cstheme="minorHAnsi"/>
          <w:color w:val="000000"/>
          <w:sz w:val="24"/>
          <w:szCs w:val="24"/>
        </w:rPr>
        <w:t>25a ust. 1 dotyczące spełniania warunków udziału w postępowaniu</w:t>
      </w:r>
      <w:r w:rsidR="00870A08" w:rsidRPr="00D2529F">
        <w:rPr>
          <w:rFonts w:asciiTheme="majorHAnsi" w:hAnsiTheme="majorHAnsi" w:cstheme="minorHAnsi"/>
          <w:color w:val="000000"/>
          <w:sz w:val="24"/>
          <w:szCs w:val="24"/>
        </w:rPr>
        <w:t>.</w:t>
      </w:r>
    </w:p>
    <w:p w14:paraId="2695FECA" w14:textId="77777777" w:rsidR="008C46DD" w:rsidRPr="00D2529F" w:rsidRDefault="00BB25F2"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Oświadczenie wykonawcy z art. 25a ust. 1 dotyczące przesłanek wykluczenia z postępowania</w:t>
      </w:r>
      <w:r w:rsidR="003F0F5A" w:rsidRPr="00D2529F">
        <w:rPr>
          <w:rFonts w:asciiTheme="majorHAnsi" w:hAnsiTheme="majorHAnsi" w:cstheme="minorHAnsi"/>
          <w:color w:val="000000"/>
          <w:sz w:val="24"/>
          <w:szCs w:val="24"/>
        </w:rPr>
        <w:t>.</w:t>
      </w:r>
    </w:p>
    <w:p w14:paraId="635C4B85" w14:textId="77777777" w:rsidR="008C46DD" w:rsidRPr="00D2529F"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Lista podmiotów należących do tej samej grupy kapitałowej/informacja o tym, że nie należy do grupy kapitałowej.</w:t>
      </w:r>
    </w:p>
    <w:p w14:paraId="66CA19BC" w14:textId="77777777" w:rsidR="00624194" w:rsidRPr="009A0A8C" w:rsidRDefault="008B5270"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Pr>
          <w:rFonts w:asciiTheme="majorHAnsi" w:eastAsia="Times New Roman" w:hAnsiTheme="majorHAnsi" w:cstheme="minorHAnsi"/>
          <w:sz w:val="24"/>
          <w:szCs w:val="24"/>
        </w:rPr>
        <w:t>Istotne postanowienia umowy</w:t>
      </w:r>
    </w:p>
    <w:p w14:paraId="724A3B21" w14:textId="77777777" w:rsidR="00AF1B8E" w:rsidRPr="00F50F87" w:rsidRDefault="009A0A8C" w:rsidP="00F50F87">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Pr>
          <w:rFonts w:asciiTheme="majorHAnsi" w:eastAsia="Times New Roman" w:hAnsiTheme="majorHAnsi" w:cstheme="minorHAnsi"/>
          <w:sz w:val="24"/>
          <w:szCs w:val="24"/>
        </w:rPr>
        <w:t>Szczegółowy opis przedmiotu zamówienia</w:t>
      </w:r>
    </w:p>
    <w:p w14:paraId="24CB482B" w14:textId="77777777" w:rsidR="00F50F87" w:rsidRDefault="00F50F87" w:rsidP="00F50F87">
      <w:pPr>
        <w:pStyle w:val="pkt"/>
        <w:tabs>
          <w:tab w:val="left" w:pos="5954"/>
        </w:tabs>
        <w:spacing w:before="0" w:after="0" w:line="360" w:lineRule="auto"/>
        <w:ind w:left="0" w:firstLine="0"/>
        <w:jc w:val="both"/>
        <w:rPr>
          <w:rFonts w:asciiTheme="majorHAnsi" w:hAnsiTheme="majorHAnsi" w:cstheme="minorHAnsi"/>
          <w:sz w:val="24"/>
        </w:rPr>
      </w:pPr>
    </w:p>
    <w:p w14:paraId="259C51BF" w14:textId="7901CAD8" w:rsidR="00AF1B8E" w:rsidRPr="00D2529F" w:rsidRDefault="00AF1B8E" w:rsidP="00F50F87">
      <w:pPr>
        <w:pStyle w:val="pkt"/>
        <w:tabs>
          <w:tab w:val="left" w:pos="5954"/>
        </w:tabs>
        <w:spacing w:before="0" w:after="0" w:line="360" w:lineRule="auto"/>
        <w:ind w:left="0" w:firstLine="0"/>
        <w:jc w:val="both"/>
        <w:rPr>
          <w:rFonts w:asciiTheme="majorHAnsi" w:hAnsiTheme="majorHAnsi" w:cstheme="minorHAnsi"/>
          <w:sz w:val="24"/>
        </w:rPr>
      </w:pPr>
      <w:r w:rsidRPr="00D2529F">
        <w:rPr>
          <w:rFonts w:asciiTheme="majorHAnsi" w:hAnsiTheme="majorHAnsi" w:cstheme="minorHAnsi"/>
          <w:sz w:val="24"/>
        </w:rPr>
        <w:t>Środa</w:t>
      </w:r>
      <w:r w:rsidR="009C49C6" w:rsidRPr="00D2529F">
        <w:rPr>
          <w:rFonts w:asciiTheme="majorHAnsi" w:hAnsiTheme="majorHAnsi" w:cstheme="minorHAnsi"/>
          <w:sz w:val="24"/>
        </w:rPr>
        <w:t xml:space="preserve"> Wielkopolska, dnia</w:t>
      </w:r>
      <w:r w:rsidR="00390031">
        <w:rPr>
          <w:rFonts w:asciiTheme="majorHAnsi" w:hAnsiTheme="majorHAnsi" w:cstheme="minorHAnsi"/>
          <w:sz w:val="24"/>
        </w:rPr>
        <w:t xml:space="preserve"> 14</w:t>
      </w:r>
      <w:bookmarkStart w:id="100" w:name="_GoBack"/>
      <w:bookmarkEnd w:id="100"/>
      <w:r w:rsidR="000959B8">
        <w:rPr>
          <w:rFonts w:asciiTheme="majorHAnsi" w:hAnsiTheme="majorHAnsi" w:cstheme="minorHAnsi"/>
          <w:sz w:val="24"/>
          <w:lang w:eastAsia="pl-PL"/>
        </w:rPr>
        <w:t xml:space="preserve"> </w:t>
      </w:r>
      <w:r w:rsidR="000F43A8">
        <w:rPr>
          <w:rFonts w:asciiTheme="majorHAnsi" w:hAnsiTheme="majorHAnsi" w:cstheme="minorHAnsi"/>
          <w:sz w:val="24"/>
          <w:lang w:eastAsia="pl-PL"/>
        </w:rPr>
        <w:t>listopada</w:t>
      </w:r>
      <w:r w:rsidR="003F0F5A" w:rsidRPr="00D2529F">
        <w:rPr>
          <w:rFonts w:asciiTheme="majorHAnsi" w:hAnsiTheme="majorHAnsi" w:cstheme="minorHAnsi"/>
          <w:sz w:val="24"/>
          <w:lang w:eastAsia="pl-PL"/>
        </w:rPr>
        <w:t xml:space="preserve"> 201</w:t>
      </w:r>
      <w:r w:rsidR="00C41350">
        <w:rPr>
          <w:rFonts w:asciiTheme="majorHAnsi" w:hAnsiTheme="majorHAnsi" w:cstheme="minorHAnsi"/>
          <w:sz w:val="24"/>
          <w:lang w:eastAsia="pl-PL"/>
        </w:rPr>
        <w:t>9</w:t>
      </w:r>
      <w:r w:rsidRPr="00D2529F">
        <w:rPr>
          <w:rFonts w:asciiTheme="majorHAnsi" w:hAnsiTheme="majorHAnsi" w:cstheme="minorHAnsi"/>
          <w:sz w:val="24"/>
        </w:rPr>
        <w:t xml:space="preserve"> r.</w:t>
      </w:r>
      <w:r w:rsidRPr="00D2529F">
        <w:rPr>
          <w:rFonts w:asciiTheme="majorHAnsi" w:hAnsiTheme="majorHAnsi" w:cstheme="minorHAnsi"/>
          <w:sz w:val="24"/>
        </w:rPr>
        <w:tab/>
        <w:t>Z A T W I E R D Z A M</w:t>
      </w:r>
    </w:p>
    <w:p w14:paraId="78F8C1BC" w14:textId="77777777" w:rsidR="00624194" w:rsidRPr="00D2529F" w:rsidRDefault="00624194" w:rsidP="000E579D">
      <w:pPr>
        <w:spacing w:line="360" w:lineRule="auto"/>
        <w:ind w:left="5954"/>
        <w:rPr>
          <w:rFonts w:asciiTheme="majorHAnsi" w:hAnsiTheme="majorHAnsi" w:cstheme="minorHAnsi"/>
          <w:b/>
          <w:sz w:val="24"/>
          <w:szCs w:val="24"/>
        </w:rPr>
      </w:pPr>
      <w:r w:rsidRPr="00D2529F">
        <w:rPr>
          <w:rFonts w:asciiTheme="majorHAnsi" w:hAnsiTheme="majorHAnsi" w:cstheme="minorHAnsi"/>
          <w:b/>
          <w:sz w:val="24"/>
          <w:szCs w:val="24"/>
        </w:rPr>
        <w:t>Dyrektor</w:t>
      </w:r>
    </w:p>
    <w:p w14:paraId="7A2D2FB8" w14:textId="77777777" w:rsidR="00AF1B8E" w:rsidRPr="00D2529F" w:rsidRDefault="00C41350" w:rsidP="00D2529F">
      <w:pPr>
        <w:spacing w:line="360" w:lineRule="auto"/>
        <w:ind w:left="5954"/>
        <w:jc w:val="both"/>
        <w:rPr>
          <w:rFonts w:asciiTheme="majorHAnsi" w:hAnsiTheme="majorHAnsi" w:cstheme="minorHAnsi"/>
          <w:b/>
          <w:sz w:val="24"/>
          <w:szCs w:val="24"/>
        </w:rPr>
      </w:pPr>
      <w:r>
        <w:rPr>
          <w:rFonts w:asciiTheme="majorHAnsi" w:hAnsiTheme="majorHAnsi" w:cstheme="minorHAnsi"/>
          <w:b/>
          <w:sz w:val="24"/>
          <w:szCs w:val="24"/>
        </w:rPr>
        <w:t>Waldemar Owczarzak</w:t>
      </w:r>
    </w:p>
    <w:sectPr w:rsidR="00AF1B8E" w:rsidRPr="00D2529F"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B57EE" w15:done="0"/>
  <w15:commentEx w15:paraId="2EB92F1C" w15:done="0"/>
  <w15:commentEx w15:paraId="115123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B57EE" w16cid:durableId="216BB514"/>
  <w16cid:commentId w16cid:paraId="2EB92F1C" w16cid:durableId="216BB5DF"/>
  <w16cid:commentId w16cid:paraId="1151235C" w16cid:durableId="216BB6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B1EC" w14:textId="77777777" w:rsidR="00913879" w:rsidRDefault="00913879" w:rsidP="006336EC">
      <w:pPr>
        <w:spacing w:line="240" w:lineRule="auto"/>
      </w:pPr>
      <w:r>
        <w:separator/>
      </w:r>
    </w:p>
  </w:endnote>
  <w:endnote w:type="continuationSeparator" w:id="0">
    <w:p w14:paraId="488C2512" w14:textId="77777777" w:rsidR="00913879" w:rsidRDefault="00913879"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8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7EC08192" w14:textId="77777777" w:rsidR="00FA7157" w:rsidRDefault="00FA7157"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390031">
          <w:rPr>
            <w:rFonts w:ascii="Cambria" w:hAnsi="Cambria"/>
            <w:noProof/>
          </w:rPr>
          <w:t>27</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390031">
          <w:rPr>
            <w:rFonts w:ascii="Cambria" w:hAnsi="Cambria"/>
            <w:noProof/>
          </w:rPr>
          <w:t>27</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C2FC6" w14:textId="77777777" w:rsidR="00913879" w:rsidRDefault="00913879" w:rsidP="006336EC">
      <w:pPr>
        <w:spacing w:line="240" w:lineRule="auto"/>
      </w:pPr>
      <w:r>
        <w:separator/>
      </w:r>
    </w:p>
  </w:footnote>
  <w:footnote w:type="continuationSeparator" w:id="0">
    <w:p w14:paraId="72570356" w14:textId="77777777" w:rsidR="00913879" w:rsidRDefault="00913879"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F2F0" w14:textId="77777777" w:rsidR="00FA7157" w:rsidRDefault="00FA7157"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nsid w:val="246F6160"/>
    <w:multiLevelType w:val="hybridMultilevel"/>
    <w:tmpl w:val="F9E43AE6"/>
    <w:lvl w:ilvl="0" w:tplc="E1647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0">
    <w:nsid w:val="3BB55455"/>
    <w:multiLevelType w:val="hybridMultilevel"/>
    <w:tmpl w:val="12EE9452"/>
    <w:lvl w:ilvl="0" w:tplc="EA38FCC4">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1">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6">
    <w:nsid w:val="4D2435BD"/>
    <w:multiLevelType w:val="hybridMultilevel"/>
    <w:tmpl w:val="602040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8">
    <w:nsid w:val="54811003"/>
    <w:multiLevelType w:val="hybridMultilevel"/>
    <w:tmpl w:val="A39E8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436F2"/>
    <w:multiLevelType w:val="hybridMultilevel"/>
    <w:tmpl w:val="5B125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8">
    <w:nsid w:val="68111CC3"/>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5"/>
  </w:num>
  <w:num w:numId="2">
    <w:abstractNumId w:val="54"/>
  </w:num>
  <w:num w:numId="3">
    <w:abstractNumId w:val="16"/>
  </w:num>
  <w:num w:numId="4">
    <w:abstractNumId w:val="22"/>
  </w:num>
  <w:num w:numId="5">
    <w:abstractNumId w:val="24"/>
  </w:num>
  <w:num w:numId="6">
    <w:abstractNumId w:val="35"/>
  </w:num>
  <w:num w:numId="7">
    <w:abstractNumId w:val="47"/>
  </w:num>
  <w:num w:numId="8">
    <w:abstractNumId w:val="37"/>
  </w:num>
  <w:num w:numId="9">
    <w:abstractNumId w:val="40"/>
  </w:num>
  <w:num w:numId="10">
    <w:abstractNumId w:val="28"/>
  </w:num>
  <w:num w:numId="11">
    <w:abstractNumId w:val="53"/>
  </w:num>
  <w:num w:numId="12">
    <w:abstractNumId w:val="51"/>
  </w:num>
  <w:num w:numId="13">
    <w:abstractNumId w:val="39"/>
  </w:num>
  <w:num w:numId="14">
    <w:abstractNumId w:val="46"/>
  </w:num>
  <w:num w:numId="15">
    <w:abstractNumId w:val="43"/>
  </w:num>
  <w:num w:numId="16">
    <w:abstractNumId w:val="13"/>
  </w:num>
  <w:num w:numId="17">
    <w:abstractNumId w:val="44"/>
  </w:num>
  <w:num w:numId="18">
    <w:abstractNumId w:val="15"/>
  </w:num>
  <w:num w:numId="19">
    <w:abstractNumId w:val="18"/>
  </w:num>
  <w:num w:numId="20">
    <w:abstractNumId w:val="33"/>
  </w:num>
  <w:num w:numId="21">
    <w:abstractNumId w:val="52"/>
  </w:num>
  <w:num w:numId="22">
    <w:abstractNumId w:val="34"/>
  </w:num>
  <w:num w:numId="23">
    <w:abstractNumId w:val="41"/>
  </w:num>
  <w:num w:numId="24">
    <w:abstractNumId w:val="26"/>
  </w:num>
  <w:num w:numId="25">
    <w:abstractNumId w:val="14"/>
  </w:num>
  <w:num w:numId="26">
    <w:abstractNumId w:val="21"/>
  </w:num>
  <w:num w:numId="27">
    <w:abstractNumId w:val="50"/>
  </w:num>
  <w:num w:numId="28">
    <w:abstractNumId w:val="32"/>
  </w:num>
  <w:num w:numId="29">
    <w:abstractNumId w:val="11"/>
  </w:num>
  <w:num w:numId="30">
    <w:abstractNumId w:val="49"/>
  </w:num>
  <w:num w:numId="31">
    <w:abstractNumId w:val="31"/>
  </w:num>
  <w:num w:numId="32">
    <w:abstractNumId w:val="29"/>
  </w:num>
  <w:num w:numId="33">
    <w:abstractNumId w:val="30"/>
  </w:num>
  <w:num w:numId="34">
    <w:abstractNumId w:val="19"/>
  </w:num>
  <w:num w:numId="35">
    <w:abstractNumId w:val="17"/>
  </w:num>
  <w:num w:numId="36">
    <w:abstractNumId w:val="23"/>
  </w:num>
  <w:num w:numId="37">
    <w:abstractNumId w:val="36"/>
  </w:num>
  <w:num w:numId="38">
    <w:abstractNumId w:val="38"/>
  </w:num>
  <w:num w:numId="39">
    <w:abstractNumId w:val="42"/>
  </w:num>
  <w:num w:numId="40">
    <w:abstractNumId w:val="48"/>
  </w:num>
  <w:num w:numId="41">
    <w:abstractNumId w:val="25"/>
  </w:num>
  <w:num w:numId="42">
    <w:abstractNumId w:val="20"/>
  </w:num>
  <w:num w:numId="43">
    <w:abstractNumId w:val="2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2650"/>
    <w:rsid w:val="00002868"/>
    <w:rsid w:val="00003815"/>
    <w:rsid w:val="00003F97"/>
    <w:rsid w:val="00004AE5"/>
    <w:rsid w:val="00004AFF"/>
    <w:rsid w:val="00005164"/>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1DB0"/>
    <w:rsid w:val="0002205C"/>
    <w:rsid w:val="00022953"/>
    <w:rsid w:val="00022FC6"/>
    <w:rsid w:val="000230DE"/>
    <w:rsid w:val="0002526F"/>
    <w:rsid w:val="000252EF"/>
    <w:rsid w:val="00025944"/>
    <w:rsid w:val="00025FBA"/>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DCB"/>
    <w:rsid w:val="00041CCA"/>
    <w:rsid w:val="000437CC"/>
    <w:rsid w:val="00043FFC"/>
    <w:rsid w:val="000445AF"/>
    <w:rsid w:val="00046DB8"/>
    <w:rsid w:val="000503DB"/>
    <w:rsid w:val="0005045C"/>
    <w:rsid w:val="00050BBD"/>
    <w:rsid w:val="00051F7D"/>
    <w:rsid w:val="00052DFC"/>
    <w:rsid w:val="00052F83"/>
    <w:rsid w:val="0005499F"/>
    <w:rsid w:val="00056E98"/>
    <w:rsid w:val="00057758"/>
    <w:rsid w:val="00060DE1"/>
    <w:rsid w:val="0006250F"/>
    <w:rsid w:val="00064A6E"/>
    <w:rsid w:val="0006659A"/>
    <w:rsid w:val="00066CAA"/>
    <w:rsid w:val="0007068E"/>
    <w:rsid w:val="000707D6"/>
    <w:rsid w:val="00071A0E"/>
    <w:rsid w:val="0007257A"/>
    <w:rsid w:val="0007395E"/>
    <w:rsid w:val="00073B83"/>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9B8"/>
    <w:rsid w:val="00095A4E"/>
    <w:rsid w:val="00095E3C"/>
    <w:rsid w:val="0009614A"/>
    <w:rsid w:val="000A0141"/>
    <w:rsid w:val="000A0144"/>
    <w:rsid w:val="000A0837"/>
    <w:rsid w:val="000A183F"/>
    <w:rsid w:val="000A1F8B"/>
    <w:rsid w:val="000A23C6"/>
    <w:rsid w:val="000A2C67"/>
    <w:rsid w:val="000A2FA4"/>
    <w:rsid w:val="000A35C2"/>
    <w:rsid w:val="000A4A03"/>
    <w:rsid w:val="000A5D53"/>
    <w:rsid w:val="000A684D"/>
    <w:rsid w:val="000A694D"/>
    <w:rsid w:val="000B055E"/>
    <w:rsid w:val="000B151F"/>
    <w:rsid w:val="000B160D"/>
    <w:rsid w:val="000B215A"/>
    <w:rsid w:val="000B2194"/>
    <w:rsid w:val="000B21DD"/>
    <w:rsid w:val="000B28C2"/>
    <w:rsid w:val="000B2A15"/>
    <w:rsid w:val="000B34C3"/>
    <w:rsid w:val="000B3C8A"/>
    <w:rsid w:val="000B4780"/>
    <w:rsid w:val="000B6143"/>
    <w:rsid w:val="000B71F7"/>
    <w:rsid w:val="000B72CD"/>
    <w:rsid w:val="000B7B38"/>
    <w:rsid w:val="000C0015"/>
    <w:rsid w:val="000C04D1"/>
    <w:rsid w:val="000C0EF1"/>
    <w:rsid w:val="000C2710"/>
    <w:rsid w:val="000C34B4"/>
    <w:rsid w:val="000C450F"/>
    <w:rsid w:val="000C4519"/>
    <w:rsid w:val="000C463F"/>
    <w:rsid w:val="000C46D6"/>
    <w:rsid w:val="000C46DE"/>
    <w:rsid w:val="000C7B60"/>
    <w:rsid w:val="000D05BE"/>
    <w:rsid w:val="000D082C"/>
    <w:rsid w:val="000D0BE1"/>
    <w:rsid w:val="000D1041"/>
    <w:rsid w:val="000D1D9C"/>
    <w:rsid w:val="000D1EB2"/>
    <w:rsid w:val="000D2723"/>
    <w:rsid w:val="000D5445"/>
    <w:rsid w:val="000D6338"/>
    <w:rsid w:val="000D6851"/>
    <w:rsid w:val="000D7062"/>
    <w:rsid w:val="000E063B"/>
    <w:rsid w:val="000E0FEC"/>
    <w:rsid w:val="000E1A92"/>
    <w:rsid w:val="000E24C9"/>
    <w:rsid w:val="000E27A3"/>
    <w:rsid w:val="000E2F39"/>
    <w:rsid w:val="000E3835"/>
    <w:rsid w:val="000E44EF"/>
    <w:rsid w:val="000E579D"/>
    <w:rsid w:val="000E5FCB"/>
    <w:rsid w:val="000E6977"/>
    <w:rsid w:val="000E6C45"/>
    <w:rsid w:val="000E6DE4"/>
    <w:rsid w:val="000E77C6"/>
    <w:rsid w:val="000F022E"/>
    <w:rsid w:val="000F024C"/>
    <w:rsid w:val="000F0B90"/>
    <w:rsid w:val="000F28C8"/>
    <w:rsid w:val="000F2FEB"/>
    <w:rsid w:val="000F4007"/>
    <w:rsid w:val="000F43A8"/>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384E"/>
    <w:rsid w:val="00114CED"/>
    <w:rsid w:val="00114CEF"/>
    <w:rsid w:val="00115A78"/>
    <w:rsid w:val="00115CFD"/>
    <w:rsid w:val="001161E2"/>
    <w:rsid w:val="00116AB5"/>
    <w:rsid w:val="001172B4"/>
    <w:rsid w:val="0011784D"/>
    <w:rsid w:val="00117FEC"/>
    <w:rsid w:val="00120A27"/>
    <w:rsid w:val="001219EB"/>
    <w:rsid w:val="001233D2"/>
    <w:rsid w:val="001245C7"/>
    <w:rsid w:val="001246D8"/>
    <w:rsid w:val="00125D40"/>
    <w:rsid w:val="00125DCC"/>
    <w:rsid w:val="00125FA8"/>
    <w:rsid w:val="0012666C"/>
    <w:rsid w:val="0013139F"/>
    <w:rsid w:val="00131B4B"/>
    <w:rsid w:val="0013205E"/>
    <w:rsid w:val="0013283B"/>
    <w:rsid w:val="0013287E"/>
    <w:rsid w:val="00133911"/>
    <w:rsid w:val="0013393D"/>
    <w:rsid w:val="00133AC7"/>
    <w:rsid w:val="00135DDC"/>
    <w:rsid w:val="00135FFF"/>
    <w:rsid w:val="00136473"/>
    <w:rsid w:val="001378B2"/>
    <w:rsid w:val="00137EE3"/>
    <w:rsid w:val="00141186"/>
    <w:rsid w:val="00141A68"/>
    <w:rsid w:val="00142694"/>
    <w:rsid w:val="00142F0F"/>
    <w:rsid w:val="00143C77"/>
    <w:rsid w:val="00144562"/>
    <w:rsid w:val="00144F59"/>
    <w:rsid w:val="0015032D"/>
    <w:rsid w:val="00150AB9"/>
    <w:rsid w:val="0015220F"/>
    <w:rsid w:val="001550C6"/>
    <w:rsid w:val="00155CEF"/>
    <w:rsid w:val="00156897"/>
    <w:rsid w:val="001606F9"/>
    <w:rsid w:val="00160B9C"/>
    <w:rsid w:val="00161277"/>
    <w:rsid w:val="00161FC0"/>
    <w:rsid w:val="0016233C"/>
    <w:rsid w:val="001655B8"/>
    <w:rsid w:val="00165777"/>
    <w:rsid w:val="00165A73"/>
    <w:rsid w:val="00165A78"/>
    <w:rsid w:val="00167E5A"/>
    <w:rsid w:val="00170D2E"/>
    <w:rsid w:val="001720B0"/>
    <w:rsid w:val="00173328"/>
    <w:rsid w:val="001733ED"/>
    <w:rsid w:val="00174CBE"/>
    <w:rsid w:val="00176D63"/>
    <w:rsid w:val="00177998"/>
    <w:rsid w:val="00180242"/>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D51"/>
    <w:rsid w:val="001D1287"/>
    <w:rsid w:val="001D1C57"/>
    <w:rsid w:val="001D265B"/>
    <w:rsid w:val="001D2779"/>
    <w:rsid w:val="001D3C2A"/>
    <w:rsid w:val="001D3E5F"/>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0D35"/>
    <w:rsid w:val="001F0FCE"/>
    <w:rsid w:val="001F168A"/>
    <w:rsid w:val="001F1966"/>
    <w:rsid w:val="001F2507"/>
    <w:rsid w:val="001F2EFD"/>
    <w:rsid w:val="001F38A8"/>
    <w:rsid w:val="001F6223"/>
    <w:rsid w:val="001F6E72"/>
    <w:rsid w:val="001F6EE4"/>
    <w:rsid w:val="001F75CF"/>
    <w:rsid w:val="001F7BEB"/>
    <w:rsid w:val="0020020C"/>
    <w:rsid w:val="002019F9"/>
    <w:rsid w:val="00201B2E"/>
    <w:rsid w:val="002023A5"/>
    <w:rsid w:val="00203532"/>
    <w:rsid w:val="00203AD5"/>
    <w:rsid w:val="00203DE1"/>
    <w:rsid w:val="00204162"/>
    <w:rsid w:val="002041DC"/>
    <w:rsid w:val="002044FB"/>
    <w:rsid w:val="00204514"/>
    <w:rsid w:val="00204ADC"/>
    <w:rsid w:val="002056E0"/>
    <w:rsid w:val="0020695C"/>
    <w:rsid w:val="002101CB"/>
    <w:rsid w:val="0021046E"/>
    <w:rsid w:val="0021142A"/>
    <w:rsid w:val="00211B50"/>
    <w:rsid w:val="00213016"/>
    <w:rsid w:val="00214FC4"/>
    <w:rsid w:val="002151B5"/>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72EE"/>
    <w:rsid w:val="002274C0"/>
    <w:rsid w:val="00227525"/>
    <w:rsid w:val="00230FEB"/>
    <w:rsid w:val="002311D5"/>
    <w:rsid w:val="00231E9D"/>
    <w:rsid w:val="002328CD"/>
    <w:rsid w:val="00233330"/>
    <w:rsid w:val="002366CA"/>
    <w:rsid w:val="0024090A"/>
    <w:rsid w:val="00240A79"/>
    <w:rsid w:val="00241427"/>
    <w:rsid w:val="00242AD9"/>
    <w:rsid w:val="002436E4"/>
    <w:rsid w:val="002450C3"/>
    <w:rsid w:val="0024535A"/>
    <w:rsid w:val="00245A78"/>
    <w:rsid w:val="00246702"/>
    <w:rsid w:val="002471B4"/>
    <w:rsid w:val="002519DB"/>
    <w:rsid w:val="00252AD3"/>
    <w:rsid w:val="00253627"/>
    <w:rsid w:val="00253CD6"/>
    <w:rsid w:val="00254236"/>
    <w:rsid w:val="002542E9"/>
    <w:rsid w:val="00254D03"/>
    <w:rsid w:val="00255269"/>
    <w:rsid w:val="00256065"/>
    <w:rsid w:val="00257001"/>
    <w:rsid w:val="00260ADE"/>
    <w:rsid w:val="00261C7E"/>
    <w:rsid w:val="0026290C"/>
    <w:rsid w:val="00262AED"/>
    <w:rsid w:val="00262EC2"/>
    <w:rsid w:val="0026364F"/>
    <w:rsid w:val="00267932"/>
    <w:rsid w:val="0026799C"/>
    <w:rsid w:val="00270966"/>
    <w:rsid w:val="00271664"/>
    <w:rsid w:val="002724C8"/>
    <w:rsid w:val="002727FF"/>
    <w:rsid w:val="002745FA"/>
    <w:rsid w:val="00274C61"/>
    <w:rsid w:val="002768C2"/>
    <w:rsid w:val="00276AA0"/>
    <w:rsid w:val="00276F1E"/>
    <w:rsid w:val="00277AAD"/>
    <w:rsid w:val="00277C4C"/>
    <w:rsid w:val="002800D4"/>
    <w:rsid w:val="00280C73"/>
    <w:rsid w:val="00280D70"/>
    <w:rsid w:val="00281F88"/>
    <w:rsid w:val="00281FDD"/>
    <w:rsid w:val="00284D71"/>
    <w:rsid w:val="00284F3A"/>
    <w:rsid w:val="0028552A"/>
    <w:rsid w:val="0028579D"/>
    <w:rsid w:val="002857B8"/>
    <w:rsid w:val="00285B04"/>
    <w:rsid w:val="00286D0A"/>
    <w:rsid w:val="00290612"/>
    <w:rsid w:val="002917BC"/>
    <w:rsid w:val="00291A6B"/>
    <w:rsid w:val="00291CD7"/>
    <w:rsid w:val="00291D43"/>
    <w:rsid w:val="00292540"/>
    <w:rsid w:val="00292ABD"/>
    <w:rsid w:val="00292FA4"/>
    <w:rsid w:val="00293455"/>
    <w:rsid w:val="00293946"/>
    <w:rsid w:val="00294B1C"/>
    <w:rsid w:val="00295E81"/>
    <w:rsid w:val="002966A9"/>
    <w:rsid w:val="00296A97"/>
    <w:rsid w:val="0029722B"/>
    <w:rsid w:val="00297B42"/>
    <w:rsid w:val="00297CD9"/>
    <w:rsid w:val="002A0EA5"/>
    <w:rsid w:val="002A109D"/>
    <w:rsid w:val="002A394C"/>
    <w:rsid w:val="002A692A"/>
    <w:rsid w:val="002A7150"/>
    <w:rsid w:val="002B05AB"/>
    <w:rsid w:val="002B0EBF"/>
    <w:rsid w:val="002B0F09"/>
    <w:rsid w:val="002B1CAA"/>
    <w:rsid w:val="002B1F13"/>
    <w:rsid w:val="002B2D16"/>
    <w:rsid w:val="002B303B"/>
    <w:rsid w:val="002B339E"/>
    <w:rsid w:val="002B368A"/>
    <w:rsid w:val="002B3B8F"/>
    <w:rsid w:val="002B5899"/>
    <w:rsid w:val="002B5EBC"/>
    <w:rsid w:val="002C0AE4"/>
    <w:rsid w:val="002C14DC"/>
    <w:rsid w:val="002C3366"/>
    <w:rsid w:val="002C373C"/>
    <w:rsid w:val="002C3CB2"/>
    <w:rsid w:val="002C5446"/>
    <w:rsid w:val="002C56B4"/>
    <w:rsid w:val="002C61B0"/>
    <w:rsid w:val="002D0401"/>
    <w:rsid w:val="002D2A95"/>
    <w:rsid w:val="002D2BB4"/>
    <w:rsid w:val="002D3890"/>
    <w:rsid w:val="002D3961"/>
    <w:rsid w:val="002D39DD"/>
    <w:rsid w:val="002D48C8"/>
    <w:rsid w:val="002D5AEF"/>
    <w:rsid w:val="002D7432"/>
    <w:rsid w:val="002D78E4"/>
    <w:rsid w:val="002E0A1B"/>
    <w:rsid w:val="002E101D"/>
    <w:rsid w:val="002E2A46"/>
    <w:rsid w:val="002E5467"/>
    <w:rsid w:val="002E71AB"/>
    <w:rsid w:val="002E7EF2"/>
    <w:rsid w:val="002F0913"/>
    <w:rsid w:val="002F11B3"/>
    <w:rsid w:val="002F12D8"/>
    <w:rsid w:val="002F21FC"/>
    <w:rsid w:val="002F2FB9"/>
    <w:rsid w:val="002F3612"/>
    <w:rsid w:val="002F4858"/>
    <w:rsid w:val="002F545C"/>
    <w:rsid w:val="002F5639"/>
    <w:rsid w:val="003000EC"/>
    <w:rsid w:val="003019C0"/>
    <w:rsid w:val="00301D66"/>
    <w:rsid w:val="00304F48"/>
    <w:rsid w:val="00305B4A"/>
    <w:rsid w:val="003062B0"/>
    <w:rsid w:val="00306448"/>
    <w:rsid w:val="0030676D"/>
    <w:rsid w:val="00306DEC"/>
    <w:rsid w:val="00307FF6"/>
    <w:rsid w:val="0031024B"/>
    <w:rsid w:val="003102E6"/>
    <w:rsid w:val="00310578"/>
    <w:rsid w:val="00311227"/>
    <w:rsid w:val="00311CBD"/>
    <w:rsid w:val="00313E58"/>
    <w:rsid w:val="003144C6"/>
    <w:rsid w:val="00314801"/>
    <w:rsid w:val="00316E72"/>
    <w:rsid w:val="003172A4"/>
    <w:rsid w:val="0031754D"/>
    <w:rsid w:val="00317836"/>
    <w:rsid w:val="00317A51"/>
    <w:rsid w:val="003206B5"/>
    <w:rsid w:val="0032078D"/>
    <w:rsid w:val="003209A3"/>
    <w:rsid w:val="00322CFE"/>
    <w:rsid w:val="00323E1B"/>
    <w:rsid w:val="00325619"/>
    <w:rsid w:val="0032598F"/>
    <w:rsid w:val="00325A4E"/>
    <w:rsid w:val="00325D4D"/>
    <w:rsid w:val="0033014A"/>
    <w:rsid w:val="00331968"/>
    <w:rsid w:val="00331AD1"/>
    <w:rsid w:val="00331CBC"/>
    <w:rsid w:val="003322E0"/>
    <w:rsid w:val="003324AE"/>
    <w:rsid w:val="00335C2B"/>
    <w:rsid w:val="00337AEE"/>
    <w:rsid w:val="00341362"/>
    <w:rsid w:val="00341523"/>
    <w:rsid w:val="00342BF3"/>
    <w:rsid w:val="003439ED"/>
    <w:rsid w:val="00343D71"/>
    <w:rsid w:val="0034576F"/>
    <w:rsid w:val="00347487"/>
    <w:rsid w:val="00347D40"/>
    <w:rsid w:val="00350D0C"/>
    <w:rsid w:val="003518F6"/>
    <w:rsid w:val="003528FA"/>
    <w:rsid w:val="00352F47"/>
    <w:rsid w:val="00353EAF"/>
    <w:rsid w:val="00354767"/>
    <w:rsid w:val="003547FA"/>
    <w:rsid w:val="00354EFC"/>
    <w:rsid w:val="00355559"/>
    <w:rsid w:val="00357559"/>
    <w:rsid w:val="003576EC"/>
    <w:rsid w:val="00357897"/>
    <w:rsid w:val="00357A45"/>
    <w:rsid w:val="00357D01"/>
    <w:rsid w:val="00361744"/>
    <w:rsid w:val="00362588"/>
    <w:rsid w:val="00362EF7"/>
    <w:rsid w:val="003630DB"/>
    <w:rsid w:val="00363823"/>
    <w:rsid w:val="00363E75"/>
    <w:rsid w:val="00363FB0"/>
    <w:rsid w:val="00364F7D"/>
    <w:rsid w:val="0036659E"/>
    <w:rsid w:val="0036697B"/>
    <w:rsid w:val="00370B48"/>
    <w:rsid w:val="00371345"/>
    <w:rsid w:val="0037264B"/>
    <w:rsid w:val="00372ED0"/>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6955"/>
    <w:rsid w:val="0038748B"/>
    <w:rsid w:val="003874ED"/>
    <w:rsid w:val="00387F4D"/>
    <w:rsid w:val="00390031"/>
    <w:rsid w:val="003902AE"/>
    <w:rsid w:val="00390593"/>
    <w:rsid w:val="003916B8"/>
    <w:rsid w:val="00393031"/>
    <w:rsid w:val="003934D0"/>
    <w:rsid w:val="003938A1"/>
    <w:rsid w:val="003939A0"/>
    <w:rsid w:val="00393E7C"/>
    <w:rsid w:val="00394017"/>
    <w:rsid w:val="0039496F"/>
    <w:rsid w:val="00394EED"/>
    <w:rsid w:val="00397993"/>
    <w:rsid w:val="00397AFC"/>
    <w:rsid w:val="003A1E3D"/>
    <w:rsid w:val="003A29FE"/>
    <w:rsid w:val="003A6B13"/>
    <w:rsid w:val="003A760C"/>
    <w:rsid w:val="003A7F45"/>
    <w:rsid w:val="003B03CA"/>
    <w:rsid w:val="003B0739"/>
    <w:rsid w:val="003B360C"/>
    <w:rsid w:val="003B4891"/>
    <w:rsid w:val="003B501B"/>
    <w:rsid w:val="003B6A5E"/>
    <w:rsid w:val="003B6B6A"/>
    <w:rsid w:val="003C045E"/>
    <w:rsid w:val="003C08AE"/>
    <w:rsid w:val="003C0DB1"/>
    <w:rsid w:val="003C0DCD"/>
    <w:rsid w:val="003C1BEC"/>
    <w:rsid w:val="003C1E27"/>
    <w:rsid w:val="003C37B5"/>
    <w:rsid w:val="003C40B8"/>
    <w:rsid w:val="003C4BC6"/>
    <w:rsid w:val="003C4BDC"/>
    <w:rsid w:val="003C6AE5"/>
    <w:rsid w:val="003C6BAB"/>
    <w:rsid w:val="003C7856"/>
    <w:rsid w:val="003C79B1"/>
    <w:rsid w:val="003D218E"/>
    <w:rsid w:val="003D2BFA"/>
    <w:rsid w:val="003D37E8"/>
    <w:rsid w:val="003D3860"/>
    <w:rsid w:val="003D3D98"/>
    <w:rsid w:val="003D46D2"/>
    <w:rsid w:val="003D48CC"/>
    <w:rsid w:val="003D5A7D"/>
    <w:rsid w:val="003D613A"/>
    <w:rsid w:val="003D7C9F"/>
    <w:rsid w:val="003E0014"/>
    <w:rsid w:val="003E010D"/>
    <w:rsid w:val="003E03A4"/>
    <w:rsid w:val="003E048C"/>
    <w:rsid w:val="003E05E8"/>
    <w:rsid w:val="003E1955"/>
    <w:rsid w:val="003E2452"/>
    <w:rsid w:val="003E2E7C"/>
    <w:rsid w:val="003E36C1"/>
    <w:rsid w:val="003E5857"/>
    <w:rsid w:val="003E69C1"/>
    <w:rsid w:val="003F0F5A"/>
    <w:rsid w:val="003F1E40"/>
    <w:rsid w:val="003F3809"/>
    <w:rsid w:val="003F5A89"/>
    <w:rsid w:val="003F69E7"/>
    <w:rsid w:val="003F6A19"/>
    <w:rsid w:val="003F6F9C"/>
    <w:rsid w:val="003F735F"/>
    <w:rsid w:val="003F7AE4"/>
    <w:rsid w:val="003F7CD3"/>
    <w:rsid w:val="0040135C"/>
    <w:rsid w:val="00401647"/>
    <w:rsid w:val="00401CBA"/>
    <w:rsid w:val="0040322F"/>
    <w:rsid w:val="00403235"/>
    <w:rsid w:val="00403298"/>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6FC9"/>
    <w:rsid w:val="004179A1"/>
    <w:rsid w:val="00420076"/>
    <w:rsid w:val="004205B5"/>
    <w:rsid w:val="0042064D"/>
    <w:rsid w:val="004213DA"/>
    <w:rsid w:val="00422B48"/>
    <w:rsid w:val="00423E5A"/>
    <w:rsid w:val="004246A0"/>
    <w:rsid w:val="00424798"/>
    <w:rsid w:val="00424D47"/>
    <w:rsid w:val="00426113"/>
    <w:rsid w:val="00426230"/>
    <w:rsid w:val="00430F0A"/>
    <w:rsid w:val="00431A8B"/>
    <w:rsid w:val="00433E2D"/>
    <w:rsid w:val="0043494B"/>
    <w:rsid w:val="00435A68"/>
    <w:rsid w:val="00435CE7"/>
    <w:rsid w:val="00435E43"/>
    <w:rsid w:val="00436040"/>
    <w:rsid w:val="00436FF1"/>
    <w:rsid w:val="00437D86"/>
    <w:rsid w:val="00441643"/>
    <w:rsid w:val="00441711"/>
    <w:rsid w:val="004438CA"/>
    <w:rsid w:val="004444DD"/>
    <w:rsid w:val="00445BDB"/>
    <w:rsid w:val="00446624"/>
    <w:rsid w:val="00446E43"/>
    <w:rsid w:val="00447016"/>
    <w:rsid w:val="004511B2"/>
    <w:rsid w:val="00451E88"/>
    <w:rsid w:val="00452D9E"/>
    <w:rsid w:val="00453CE6"/>
    <w:rsid w:val="004544F2"/>
    <w:rsid w:val="0045473B"/>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7821"/>
    <w:rsid w:val="00467AE6"/>
    <w:rsid w:val="00467E04"/>
    <w:rsid w:val="004700EF"/>
    <w:rsid w:val="00472008"/>
    <w:rsid w:val="00472358"/>
    <w:rsid w:val="00472A81"/>
    <w:rsid w:val="00473DDE"/>
    <w:rsid w:val="0047623D"/>
    <w:rsid w:val="00477186"/>
    <w:rsid w:val="00477FD4"/>
    <w:rsid w:val="00480A50"/>
    <w:rsid w:val="00480C45"/>
    <w:rsid w:val="00481EB3"/>
    <w:rsid w:val="00483B48"/>
    <w:rsid w:val="00484A5F"/>
    <w:rsid w:val="004860F5"/>
    <w:rsid w:val="0048647C"/>
    <w:rsid w:val="00492C12"/>
    <w:rsid w:val="00493110"/>
    <w:rsid w:val="0049358F"/>
    <w:rsid w:val="00494E15"/>
    <w:rsid w:val="00497115"/>
    <w:rsid w:val="00497233"/>
    <w:rsid w:val="004A0E38"/>
    <w:rsid w:val="004A1597"/>
    <w:rsid w:val="004A1B01"/>
    <w:rsid w:val="004A3F73"/>
    <w:rsid w:val="004A5894"/>
    <w:rsid w:val="004A668F"/>
    <w:rsid w:val="004A7465"/>
    <w:rsid w:val="004A7BD7"/>
    <w:rsid w:val="004B0345"/>
    <w:rsid w:val="004B0F8A"/>
    <w:rsid w:val="004B165F"/>
    <w:rsid w:val="004B197E"/>
    <w:rsid w:val="004B2BB8"/>
    <w:rsid w:val="004B3C23"/>
    <w:rsid w:val="004B3EBC"/>
    <w:rsid w:val="004B4BC0"/>
    <w:rsid w:val="004B6334"/>
    <w:rsid w:val="004B6385"/>
    <w:rsid w:val="004B6766"/>
    <w:rsid w:val="004C0522"/>
    <w:rsid w:val="004C07A0"/>
    <w:rsid w:val="004C098A"/>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200B"/>
    <w:rsid w:val="004E34A1"/>
    <w:rsid w:val="004E4A78"/>
    <w:rsid w:val="004E745B"/>
    <w:rsid w:val="004F17B9"/>
    <w:rsid w:val="004F1AF4"/>
    <w:rsid w:val="004F24B6"/>
    <w:rsid w:val="004F277A"/>
    <w:rsid w:val="004F40B8"/>
    <w:rsid w:val="004F44A6"/>
    <w:rsid w:val="004F485B"/>
    <w:rsid w:val="004F4DF0"/>
    <w:rsid w:val="004F63F0"/>
    <w:rsid w:val="004F70F1"/>
    <w:rsid w:val="00501218"/>
    <w:rsid w:val="00503755"/>
    <w:rsid w:val="00503EC5"/>
    <w:rsid w:val="0050413F"/>
    <w:rsid w:val="00505B02"/>
    <w:rsid w:val="00505F90"/>
    <w:rsid w:val="00507AED"/>
    <w:rsid w:val="00507C55"/>
    <w:rsid w:val="00507ED7"/>
    <w:rsid w:val="005139E7"/>
    <w:rsid w:val="00514627"/>
    <w:rsid w:val="00514795"/>
    <w:rsid w:val="00515356"/>
    <w:rsid w:val="00515DD2"/>
    <w:rsid w:val="00516204"/>
    <w:rsid w:val="005175EC"/>
    <w:rsid w:val="00520072"/>
    <w:rsid w:val="005201F1"/>
    <w:rsid w:val="00520948"/>
    <w:rsid w:val="00521795"/>
    <w:rsid w:val="00522167"/>
    <w:rsid w:val="005222FE"/>
    <w:rsid w:val="00523AD9"/>
    <w:rsid w:val="005246F8"/>
    <w:rsid w:val="00525CC1"/>
    <w:rsid w:val="005264E9"/>
    <w:rsid w:val="00526733"/>
    <w:rsid w:val="00526841"/>
    <w:rsid w:val="00527210"/>
    <w:rsid w:val="005278C6"/>
    <w:rsid w:val="005279C9"/>
    <w:rsid w:val="00530E41"/>
    <w:rsid w:val="0053128F"/>
    <w:rsid w:val="00531663"/>
    <w:rsid w:val="0053196E"/>
    <w:rsid w:val="00531D2D"/>
    <w:rsid w:val="00533209"/>
    <w:rsid w:val="0053363C"/>
    <w:rsid w:val="00533AF0"/>
    <w:rsid w:val="00533AF5"/>
    <w:rsid w:val="0053461E"/>
    <w:rsid w:val="00534692"/>
    <w:rsid w:val="00534A2F"/>
    <w:rsid w:val="00535202"/>
    <w:rsid w:val="00535E49"/>
    <w:rsid w:val="00536AD6"/>
    <w:rsid w:val="005375E1"/>
    <w:rsid w:val="00537882"/>
    <w:rsid w:val="00540328"/>
    <w:rsid w:val="0054039C"/>
    <w:rsid w:val="005409B8"/>
    <w:rsid w:val="00541236"/>
    <w:rsid w:val="005416DF"/>
    <w:rsid w:val="005429B4"/>
    <w:rsid w:val="005442B0"/>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826"/>
    <w:rsid w:val="005661A5"/>
    <w:rsid w:val="00566543"/>
    <w:rsid w:val="0056730A"/>
    <w:rsid w:val="005718D9"/>
    <w:rsid w:val="00572488"/>
    <w:rsid w:val="00573246"/>
    <w:rsid w:val="00574113"/>
    <w:rsid w:val="005742E5"/>
    <w:rsid w:val="00575DA8"/>
    <w:rsid w:val="00575E07"/>
    <w:rsid w:val="00581CF0"/>
    <w:rsid w:val="0058376A"/>
    <w:rsid w:val="005837CA"/>
    <w:rsid w:val="0058380B"/>
    <w:rsid w:val="00583C38"/>
    <w:rsid w:val="00583F06"/>
    <w:rsid w:val="0058461C"/>
    <w:rsid w:val="00584E48"/>
    <w:rsid w:val="00584FE2"/>
    <w:rsid w:val="00585BA3"/>
    <w:rsid w:val="00587B3D"/>
    <w:rsid w:val="00591A3B"/>
    <w:rsid w:val="00591B37"/>
    <w:rsid w:val="005928F3"/>
    <w:rsid w:val="0059293A"/>
    <w:rsid w:val="00592C6F"/>
    <w:rsid w:val="00592DB4"/>
    <w:rsid w:val="00592F43"/>
    <w:rsid w:val="0059445E"/>
    <w:rsid w:val="0059454B"/>
    <w:rsid w:val="00595311"/>
    <w:rsid w:val="00595767"/>
    <w:rsid w:val="00596340"/>
    <w:rsid w:val="0059758B"/>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6EC5"/>
    <w:rsid w:val="005A705E"/>
    <w:rsid w:val="005A7D36"/>
    <w:rsid w:val="005B0312"/>
    <w:rsid w:val="005B09BE"/>
    <w:rsid w:val="005B0EB5"/>
    <w:rsid w:val="005B11BE"/>
    <w:rsid w:val="005B1253"/>
    <w:rsid w:val="005B356D"/>
    <w:rsid w:val="005B4533"/>
    <w:rsid w:val="005B4629"/>
    <w:rsid w:val="005B49F6"/>
    <w:rsid w:val="005B6142"/>
    <w:rsid w:val="005B6D96"/>
    <w:rsid w:val="005B7B4A"/>
    <w:rsid w:val="005C054D"/>
    <w:rsid w:val="005C0B20"/>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44"/>
    <w:rsid w:val="005D3DC5"/>
    <w:rsid w:val="005D4371"/>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4641"/>
    <w:rsid w:val="005F47E4"/>
    <w:rsid w:val="005F51BB"/>
    <w:rsid w:val="005F5966"/>
    <w:rsid w:val="005F67AB"/>
    <w:rsid w:val="005F68F2"/>
    <w:rsid w:val="00600A82"/>
    <w:rsid w:val="0060158D"/>
    <w:rsid w:val="0060161E"/>
    <w:rsid w:val="00602274"/>
    <w:rsid w:val="006029F9"/>
    <w:rsid w:val="0060431A"/>
    <w:rsid w:val="0060490F"/>
    <w:rsid w:val="0061040B"/>
    <w:rsid w:val="0061044D"/>
    <w:rsid w:val="00611FF3"/>
    <w:rsid w:val="00612162"/>
    <w:rsid w:val="006124CD"/>
    <w:rsid w:val="0061269D"/>
    <w:rsid w:val="0061330F"/>
    <w:rsid w:val="00613934"/>
    <w:rsid w:val="00613D7B"/>
    <w:rsid w:val="006147D4"/>
    <w:rsid w:val="00614BF9"/>
    <w:rsid w:val="00615568"/>
    <w:rsid w:val="0061557F"/>
    <w:rsid w:val="00615ED3"/>
    <w:rsid w:val="00616055"/>
    <w:rsid w:val="006162DC"/>
    <w:rsid w:val="00617A15"/>
    <w:rsid w:val="00617C59"/>
    <w:rsid w:val="006205F9"/>
    <w:rsid w:val="00623E06"/>
    <w:rsid w:val="00624194"/>
    <w:rsid w:val="00624436"/>
    <w:rsid w:val="0062488A"/>
    <w:rsid w:val="00624B14"/>
    <w:rsid w:val="00624C26"/>
    <w:rsid w:val="00625030"/>
    <w:rsid w:val="00627266"/>
    <w:rsid w:val="00630344"/>
    <w:rsid w:val="00630392"/>
    <w:rsid w:val="00630ABA"/>
    <w:rsid w:val="00630D21"/>
    <w:rsid w:val="006326EC"/>
    <w:rsid w:val="0063324A"/>
    <w:rsid w:val="0063326A"/>
    <w:rsid w:val="00633313"/>
    <w:rsid w:val="006336EC"/>
    <w:rsid w:val="00633D67"/>
    <w:rsid w:val="0063417A"/>
    <w:rsid w:val="0063479B"/>
    <w:rsid w:val="00637106"/>
    <w:rsid w:val="0063719D"/>
    <w:rsid w:val="00640346"/>
    <w:rsid w:val="00640437"/>
    <w:rsid w:val="00640BA4"/>
    <w:rsid w:val="00640FD8"/>
    <w:rsid w:val="006423B6"/>
    <w:rsid w:val="0064249E"/>
    <w:rsid w:val="00642C2E"/>
    <w:rsid w:val="00642E6A"/>
    <w:rsid w:val="006431B9"/>
    <w:rsid w:val="00643F2F"/>
    <w:rsid w:val="00644267"/>
    <w:rsid w:val="00644301"/>
    <w:rsid w:val="0064470F"/>
    <w:rsid w:val="00647DD1"/>
    <w:rsid w:val="00647ECA"/>
    <w:rsid w:val="00650DC4"/>
    <w:rsid w:val="00650F0D"/>
    <w:rsid w:val="0065125A"/>
    <w:rsid w:val="00653B3F"/>
    <w:rsid w:val="006547F5"/>
    <w:rsid w:val="0065514E"/>
    <w:rsid w:val="006558CC"/>
    <w:rsid w:val="00655BCC"/>
    <w:rsid w:val="006561FB"/>
    <w:rsid w:val="006578EF"/>
    <w:rsid w:val="00661067"/>
    <w:rsid w:val="00661137"/>
    <w:rsid w:val="00662BBD"/>
    <w:rsid w:val="0066374E"/>
    <w:rsid w:val="00665855"/>
    <w:rsid w:val="00665A24"/>
    <w:rsid w:val="006667E7"/>
    <w:rsid w:val="00666943"/>
    <w:rsid w:val="00675190"/>
    <w:rsid w:val="00675EE0"/>
    <w:rsid w:val="00676B5D"/>
    <w:rsid w:val="00676E44"/>
    <w:rsid w:val="00677C00"/>
    <w:rsid w:val="00677E12"/>
    <w:rsid w:val="00677FA3"/>
    <w:rsid w:val="00680654"/>
    <w:rsid w:val="00683340"/>
    <w:rsid w:val="006843B7"/>
    <w:rsid w:val="00684C15"/>
    <w:rsid w:val="00684C5A"/>
    <w:rsid w:val="00686528"/>
    <w:rsid w:val="00686E40"/>
    <w:rsid w:val="006871AA"/>
    <w:rsid w:val="0068726D"/>
    <w:rsid w:val="00687757"/>
    <w:rsid w:val="00687845"/>
    <w:rsid w:val="0069046E"/>
    <w:rsid w:val="0069149D"/>
    <w:rsid w:val="006932C7"/>
    <w:rsid w:val="00693AF3"/>
    <w:rsid w:val="00693DA0"/>
    <w:rsid w:val="00694080"/>
    <w:rsid w:val="0069579A"/>
    <w:rsid w:val="00695A08"/>
    <w:rsid w:val="00695B5F"/>
    <w:rsid w:val="0069709A"/>
    <w:rsid w:val="00697385"/>
    <w:rsid w:val="006975F3"/>
    <w:rsid w:val="00697760"/>
    <w:rsid w:val="006A0261"/>
    <w:rsid w:val="006A1D8D"/>
    <w:rsid w:val="006A2683"/>
    <w:rsid w:val="006A27C8"/>
    <w:rsid w:val="006A2810"/>
    <w:rsid w:val="006A29C3"/>
    <w:rsid w:val="006A3748"/>
    <w:rsid w:val="006A5563"/>
    <w:rsid w:val="006A5720"/>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C06"/>
    <w:rsid w:val="006E0CDE"/>
    <w:rsid w:val="006E12E8"/>
    <w:rsid w:val="006E29EF"/>
    <w:rsid w:val="006E324E"/>
    <w:rsid w:val="006E63BC"/>
    <w:rsid w:val="006E7F50"/>
    <w:rsid w:val="006F01DA"/>
    <w:rsid w:val="006F04A7"/>
    <w:rsid w:val="006F0E5F"/>
    <w:rsid w:val="006F4B38"/>
    <w:rsid w:val="006F5C30"/>
    <w:rsid w:val="006F6A6F"/>
    <w:rsid w:val="006F75F6"/>
    <w:rsid w:val="00701EA1"/>
    <w:rsid w:val="00701FFB"/>
    <w:rsid w:val="00702DD7"/>
    <w:rsid w:val="00704B80"/>
    <w:rsid w:val="00705822"/>
    <w:rsid w:val="00706329"/>
    <w:rsid w:val="007067CD"/>
    <w:rsid w:val="0070688F"/>
    <w:rsid w:val="00706C88"/>
    <w:rsid w:val="00707D1A"/>
    <w:rsid w:val="007103DC"/>
    <w:rsid w:val="00710764"/>
    <w:rsid w:val="007107AD"/>
    <w:rsid w:val="00710CCC"/>
    <w:rsid w:val="00711CF7"/>
    <w:rsid w:val="00712CC8"/>
    <w:rsid w:val="00712E9E"/>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5785"/>
    <w:rsid w:val="0072642A"/>
    <w:rsid w:val="007264C0"/>
    <w:rsid w:val="00731145"/>
    <w:rsid w:val="00731E51"/>
    <w:rsid w:val="00731EC4"/>
    <w:rsid w:val="0073272F"/>
    <w:rsid w:val="00732FB3"/>
    <w:rsid w:val="00733EF4"/>
    <w:rsid w:val="00734660"/>
    <w:rsid w:val="00734FB5"/>
    <w:rsid w:val="007368CF"/>
    <w:rsid w:val="00737CB6"/>
    <w:rsid w:val="00742F02"/>
    <w:rsid w:val="00745F4D"/>
    <w:rsid w:val="007460BC"/>
    <w:rsid w:val="00746291"/>
    <w:rsid w:val="007470A7"/>
    <w:rsid w:val="0075045B"/>
    <w:rsid w:val="00750AF7"/>
    <w:rsid w:val="00751282"/>
    <w:rsid w:val="00751290"/>
    <w:rsid w:val="00751822"/>
    <w:rsid w:val="00752342"/>
    <w:rsid w:val="00752605"/>
    <w:rsid w:val="00752C76"/>
    <w:rsid w:val="007543EB"/>
    <w:rsid w:val="00754A0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6B29"/>
    <w:rsid w:val="007777F3"/>
    <w:rsid w:val="00777CB0"/>
    <w:rsid w:val="00777EA3"/>
    <w:rsid w:val="00780A95"/>
    <w:rsid w:val="00780FD3"/>
    <w:rsid w:val="00781013"/>
    <w:rsid w:val="00782B9A"/>
    <w:rsid w:val="00784330"/>
    <w:rsid w:val="0078643A"/>
    <w:rsid w:val="00786698"/>
    <w:rsid w:val="0078707A"/>
    <w:rsid w:val="0078754A"/>
    <w:rsid w:val="00792075"/>
    <w:rsid w:val="007920EB"/>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448"/>
    <w:rsid w:val="007A4596"/>
    <w:rsid w:val="007A4641"/>
    <w:rsid w:val="007A6A54"/>
    <w:rsid w:val="007A6E29"/>
    <w:rsid w:val="007B0767"/>
    <w:rsid w:val="007B0BEA"/>
    <w:rsid w:val="007B1AB9"/>
    <w:rsid w:val="007B2933"/>
    <w:rsid w:val="007B2CE9"/>
    <w:rsid w:val="007B31A1"/>
    <w:rsid w:val="007B3EAE"/>
    <w:rsid w:val="007B49D3"/>
    <w:rsid w:val="007B52DE"/>
    <w:rsid w:val="007B59E1"/>
    <w:rsid w:val="007C011E"/>
    <w:rsid w:val="007C084E"/>
    <w:rsid w:val="007C0B9A"/>
    <w:rsid w:val="007C1680"/>
    <w:rsid w:val="007C2362"/>
    <w:rsid w:val="007C2B7E"/>
    <w:rsid w:val="007C2F08"/>
    <w:rsid w:val="007C3B83"/>
    <w:rsid w:val="007C77AB"/>
    <w:rsid w:val="007D02CC"/>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936"/>
    <w:rsid w:val="008014EE"/>
    <w:rsid w:val="00802897"/>
    <w:rsid w:val="008036AF"/>
    <w:rsid w:val="0080375D"/>
    <w:rsid w:val="00803A11"/>
    <w:rsid w:val="00805420"/>
    <w:rsid w:val="0080560C"/>
    <w:rsid w:val="00805958"/>
    <w:rsid w:val="00806526"/>
    <w:rsid w:val="00810035"/>
    <w:rsid w:val="00810709"/>
    <w:rsid w:val="00810D6F"/>
    <w:rsid w:val="00811842"/>
    <w:rsid w:val="00811A1C"/>
    <w:rsid w:val="00813E7B"/>
    <w:rsid w:val="00814414"/>
    <w:rsid w:val="00815233"/>
    <w:rsid w:val="0081578C"/>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671"/>
    <w:rsid w:val="00826C64"/>
    <w:rsid w:val="0082756C"/>
    <w:rsid w:val="00827AB7"/>
    <w:rsid w:val="00827F9A"/>
    <w:rsid w:val="008307DB"/>
    <w:rsid w:val="00830F66"/>
    <w:rsid w:val="0083129A"/>
    <w:rsid w:val="00832603"/>
    <w:rsid w:val="00832F4F"/>
    <w:rsid w:val="0083347D"/>
    <w:rsid w:val="00834018"/>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A9A"/>
    <w:rsid w:val="00880EFA"/>
    <w:rsid w:val="00880FDA"/>
    <w:rsid w:val="008816C3"/>
    <w:rsid w:val="008821E9"/>
    <w:rsid w:val="00882E43"/>
    <w:rsid w:val="00883758"/>
    <w:rsid w:val="0088384E"/>
    <w:rsid w:val="00883BE5"/>
    <w:rsid w:val="00884EDE"/>
    <w:rsid w:val="008857CD"/>
    <w:rsid w:val="008858FF"/>
    <w:rsid w:val="00887616"/>
    <w:rsid w:val="00887772"/>
    <w:rsid w:val="00887B4A"/>
    <w:rsid w:val="00887EBA"/>
    <w:rsid w:val="00890617"/>
    <w:rsid w:val="00890B22"/>
    <w:rsid w:val="00893032"/>
    <w:rsid w:val="00893CA4"/>
    <w:rsid w:val="00893D24"/>
    <w:rsid w:val="008957C7"/>
    <w:rsid w:val="008A0D15"/>
    <w:rsid w:val="008A15F5"/>
    <w:rsid w:val="008A1644"/>
    <w:rsid w:val="008A1AB9"/>
    <w:rsid w:val="008A20E6"/>
    <w:rsid w:val="008A2245"/>
    <w:rsid w:val="008A32BB"/>
    <w:rsid w:val="008A361B"/>
    <w:rsid w:val="008A37AB"/>
    <w:rsid w:val="008A52EA"/>
    <w:rsid w:val="008A56F0"/>
    <w:rsid w:val="008A6552"/>
    <w:rsid w:val="008A66DB"/>
    <w:rsid w:val="008A72D5"/>
    <w:rsid w:val="008A7BA9"/>
    <w:rsid w:val="008B0036"/>
    <w:rsid w:val="008B12B1"/>
    <w:rsid w:val="008B22D7"/>
    <w:rsid w:val="008B2EB0"/>
    <w:rsid w:val="008B3181"/>
    <w:rsid w:val="008B3336"/>
    <w:rsid w:val="008B4AF1"/>
    <w:rsid w:val="008B5270"/>
    <w:rsid w:val="008B6176"/>
    <w:rsid w:val="008B7935"/>
    <w:rsid w:val="008C0FA7"/>
    <w:rsid w:val="008C2357"/>
    <w:rsid w:val="008C46DD"/>
    <w:rsid w:val="008C49AA"/>
    <w:rsid w:val="008C5661"/>
    <w:rsid w:val="008C58CC"/>
    <w:rsid w:val="008C6A82"/>
    <w:rsid w:val="008C6EF4"/>
    <w:rsid w:val="008C6EF8"/>
    <w:rsid w:val="008C7088"/>
    <w:rsid w:val="008C76A4"/>
    <w:rsid w:val="008C7CAD"/>
    <w:rsid w:val="008D01A1"/>
    <w:rsid w:val="008D0A21"/>
    <w:rsid w:val="008D11FC"/>
    <w:rsid w:val="008D1CD3"/>
    <w:rsid w:val="008D5142"/>
    <w:rsid w:val="008D6270"/>
    <w:rsid w:val="008D6A48"/>
    <w:rsid w:val="008D6AC1"/>
    <w:rsid w:val="008D6D46"/>
    <w:rsid w:val="008E0466"/>
    <w:rsid w:val="008E06CF"/>
    <w:rsid w:val="008E2BE8"/>
    <w:rsid w:val="008E306A"/>
    <w:rsid w:val="008E38BD"/>
    <w:rsid w:val="008E51A1"/>
    <w:rsid w:val="008E6C0E"/>
    <w:rsid w:val="008E7D6A"/>
    <w:rsid w:val="008F100B"/>
    <w:rsid w:val="008F12D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4F23"/>
    <w:rsid w:val="0090524C"/>
    <w:rsid w:val="0090603B"/>
    <w:rsid w:val="00906576"/>
    <w:rsid w:val="00906E09"/>
    <w:rsid w:val="00907204"/>
    <w:rsid w:val="0090729A"/>
    <w:rsid w:val="009079EB"/>
    <w:rsid w:val="00907DAD"/>
    <w:rsid w:val="00911582"/>
    <w:rsid w:val="00912501"/>
    <w:rsid w:val="00912A2C"/>
    <w:rsid w:val="00912B12"/>
    <w:rsid w:val="0091316F"/>
    <w:rsid w:val="00913879"/>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7E4"/>
    <w:rsid w:val="00931B3C"/>
    <w:rsid w:val="00931F5A"/>
    <w:rsid w:val="00932C6E"/>
    <w:rsid w:val="00933C79"/>
    <w:rsid w:val="00933E34"/>
    <w:rsid w:val="009343BE"/>
    <w:rsid w:val="009347B9"/>
    <w:rsid w:val="009348F8"/>
    <w:rsid w:val="00934910"/>
    <w:rsid w:val="00934CA2"/>
    <w:rsid w:val="00934CA3"/>
    <w:rsid w:val="009414A5"/>
    <w:rsid w:val="00941C35"/>
    <w:rsid w:val="009420AD"/>
    <w:rsid w:val="0094235F"/>
    <w:rsid w:val="00942AE2"/>
    <w:rsid w:val="0094420D"/>
    <w:rsid w:val="00944C66"/>
    <w:rsid w:val="009450D7"/>
    <w:rsid w:val="0094585B"/>
    <w:rsid w:val="00947751"/>
    <w:rsid w:val="009477C3"/>
    <w:rsid w:val="00950075"/>
    <w:rsid w:val="00950D3A"/>
    <w:rsid w:val="00950E2A"/>
    <w:rsid w:val="009515BA"/>
    <w:rsid w:val="00951DA4"/>
    <w:rsid w:val="00951F97"/>
    <w:rsid w:val="0095231D"/>
    <w:rsid w:val="009533B2"/>
    <w:rsid w:val="00953BA6"/>
    <w:rsid w:val="009546B0"/>
    <w:rsid w:val="0095506E"/>
    <w:rsid w:val="009551D5"/>
    <w:rsid w:val="00955384"/>
    <w:rsid w:val="00955C7D"/>
    <w:rsid w:val="00955E4D"/>
    <w:rsid w:val="00957415"/>
    <w:rsid w:val="009614A9"/>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674"/>
    <w:rsid w:val="00974DC6"/>
    <w:rsid w:val="00977845"/>
    <w:rsid w:val="009778F4"/>
    <w:rsid w:val="00977F2D"/>
    <w:rsid w:val="00980459"/>
    <w:rsid w:val="00982155"/>
    <w:rsid w:val="009824C4"/>
    <w:rsid w:val="00982DCA"/>
    <w:rsid w:val="009830B7"/>
    <w:rsid w:val="009837FA"/>
    <w:rsid w:val="0098398A"/>
    <w:rsid w:val="00983B6B"/>
    <w:rsid w:val="00984C22"/>
    <w:rsid w:val="0098715F"/>
    <w:rsid w:val="0098768F"/>
    <w:rsid w:val="009877DC"/>
    <w:rsid w:val="0099081F"/>
    <w:rsid w:val="009909A6"/>
    <w:rsid w:val="00991317"/>
    <w:rsid w:val="00992182"/>
    <w:rsid w:val="009921BC"/>
    <w:rsid w:val="009944EE"/>
    <w:rsid w:val="00997674"/>
    <w:rsid w:val="00997940"/>
    <w:rsid w:val="009A0A8C"/>
    <w:rsid w:val="009A12A2"/>
    <w:rsid w:val="009A1FFF"/>
    <w:rsid w:val="009A48FC"/>
    <w:rsid w:val="009A558E"/>
    <w:rsid w:val="009A57F1"/>
    <w:rsid w:val="009A7B8C"/>
    <w:rsid w:val="009B0648"/>
    <w:rsid w:val="009B0711"/>
    <w:rsid w:val="009B1E81"/>
    <w:rsid w:val="009B267D"/>
    <w:rsid w:val="009B44FF"/>
    <w:rsid w:val="009B4A9E"/>
    <w:rsid w:val="009B6417"/>
    <w:rsid w:val="009B6B5A"/>
    <w:rsid w:val="009B7D23"/>
    <w:rsid w:val="009C0BA1"/>
    <w:rsid w:val="009C3B63"/>
    <w:rsid w:val="009C49C6"/>
    <w:rsid w:val="009C4F2B"/>
    <w:rsid w:val="009C52E9"/>
    <w:rsid w:val="009C56BF"/>
    <w:rsid w:val="009C5C76"/>
    <w:rsid w:val="009C605F"/>
    <w:rsid w:val="009C7979"/>
    <w:rsid w:val="009D0168"/>
    <w:rsid w:val="009D0602"/>
    <w:rsid w:val="009D0FEC"/>
    <w:rsid w:val="009D14AE"/>
    <w:rsid w:val="009D2BFF"/>
    <w:rsid w:val="009D322A"/>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2AB"/>
    <w:rsid w:val="009F7494"/>
    <w:rsid w:val="00A0135C"/>
    <w:rsid w:val="00A0160E"/>
    <w:rsid w:val="00A029C3"/>
    <w:rsid w:val="00A03DD8"/>
    <w:rsid w:val="00A056EC"/>
    <w:rsid w:val="00A058DD"/>
    <w:rsid w:val="00A05BD2"/>
    <w:rsid w:val="00A071FC"/>
    <w:rsid w:val="00A10D5B"/>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2CA7"/>
    <w:rsid w:val="00A23818"/>
    <w:rsid w:val="00A23967"/>
    <w:rsid w:val="00A23A87"/>
    <w:rsid w:val="00A241B4"/>
    <w:rsid w:val="00A25E4D"/>
    <w:rsid w:val="00A26720"/>
    <w:rsid w:val="00A26B12"/>
    <w:rsid w:val="00A274EB"/>
    <w:rsid w:val="00A27F89"/>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7041"/>
    <w:rsid w:val="00A47631"/>
    <w:rsid w:val="00A47B6D"/>
    <w:rsid w:val="00A5064A"/>
    <w:rsid w:val="00A50AC1"/>
    <w:rsid w:val="00A52324"/>
    <w:rsid w:val="00A5286E"/>
    <w:rsid w:val="00A53B61"/>
    <w:rsid w:val="00A5477F"/>
    <w:rsid w:val="00A54D49"/>
    <w:rsid w:val="00A55187"/>
    <w:rsid w:val="00A56600"/>
    <w:rsid w:val="00A571E8"/>
    <w:rsid w:val="00A60DC5"/>
    <w:rsid w:val="00A61403"/>
    <w:rsid w:val="00A625A0"/>
    <w:rsid w:val="00A634D5"/>
    <w:rsid w:val="00A634FD"/>
    <w:rsid w:val="00A636C1"/>
    <w:rsid w:val="00A63CFD"/>
    <w:rsid w:val="00A64CEB"/>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19B7"/>
    <w:rsid w:val="00A9270B"/>
    <w:rsid w:val="00A944FF"/>
    <w:rsid w:val="00A97A29"/>
    <w:rsid w:val="00AA0EF0"/>
    <w:rsid w:val="00AA1711"/>
    <w:rsid w:val="00AA2830"/>
    <w:rsid w:val="00AA3B73"/>
    <w:rsid w:val="00AA488F"/>
    <w:rsid w:val="00AA4F90"/>
    <w:rsid w:val="00AA5702"/>
    <w:rsid w:val="00AA57F3"/>
    <w:rsid w:val="00AA5E4C"/>
    <w:rsid w:val="00AA66E7"/>
    <w:rsid w:val="00AA6822"/>
    <w:rsid w:val="00AA6ACA"/>
    <w:rsid w:val="00AA7FB7"/>
    <w:rsid w:val="00AB01C5"/>
    <w:rsid w:val="00AB089C"/>
    <w:rsid w:val="00AB1043"/>
    <w:rsid w:val="00AB39C7"/>
    <w:rsid w:val="00AB45CB"/>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1506"/>
    <w:rsid w:val="00AD47CA"/>
    <w:rsid w:val="00AD4E8F"/>
    <w:rsid w:val="00AD57A7"/>
    <w:rsid w:val="00AE0128"/>
    <w:rsid w:val="00AE020F"/>
    <w:rsid w:val="00AE0712"/>
    <w:rsid w:val="00AE15BD"/>
    <w:rsid w:val="00AE1D1B"/>
    <w:rsid w:val="00AE3C4C"/>
    <w:rsid w:val="00AE469B"/>
    <w:rsid w:val="00AE48CD"/>
    <w:rsid w:val="00AE51D8"/>
    <w:rsid w:val="00AE6001"/>
    <w:rsid w:val="00AF05F1"/>
    <w:rsid w:val="00AF06EF"/>
    <w:rsid w:val="00AF0742"/>
    <w:rsid w:val="00AF07BE"/>
    <w:rsid w:val="00AF0992"/>
    <w:rsid w:val="00AF0AA7"/>
    <w:rsid w:val="00AF18F5"/>
    <w:rsid w:val="00AF1B8E"/>
    <w:rsid w:val="00AF2A0C"/>
    <w:rsid w:val="00AF3F67"/>
    <w:rsid w:val="00AF49B0"/>
    <w:rsid w:val="00AF4D24"/>
    <w:rsid w:val="00AF61E8"/>
    <w:rsid w:val="00AF63B9"/>
    <w:rsid w:val="00AF64B0"/>
    <w:rsid w:val="00AF6742"/>
    <w:rsid w:val="00AF76B8"/>
    <w:rsid w:val="00B0063E"/>
    <w:rsid w:val="00B00966"/>
    <w:rsid w:val="00B00B29"/>
    <w:rsid w:val="00B011BB"/>
    <w:rsid w:val="00B01449"/>
    <w:rsid w:val="00B016FC"/>
    <w:rsid w:val="00B01EF2"/>
    <w:rsid w:val="00B02C56"/>
    <w:rsid w:val="00B04945"/>
    <w:rsid w:val="00B054F1"/>
    <w:rsid w:val="00B055C6"/>
    <w:rsid w:val="00B05CB8"/>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196"/>
    <w:rsid w:val="00B30224"/>
    <w:rsid w:val="00B30D3B"/>
    <w:rsid w:val="00B31555"/>
    <w:rsid w:val="00B3199A"/>
    <w:rsid w:val="00B32C6E"/>
    <w:rsid w:val="00B35249"/>
    <w:rsid w:val="00B377E1"/>
    <w:rsid w:val="00B37FB0"/>
    <w:rsid w:val="00B40457"/>
    <w:rsid w:val="00B40B4A"/>
    <w:rsid w:val="00B41C4D"/>
    <w:rsid w:val="00B42BAA"/>
    <w:rsid w:val="00B435FA"/>
    <w:rsid w:val="00B43818"/>
    <w:rsid w:val="00B449B7"/>
    <w:rsid w:val="00B453EF"/>
    <w:rsid w:val="00B4547F"/>
    <w:rsid w:val="00B455DA"/>
    <w:rsid w:val="00B466E6"/>
    <w:rsid w:val="00B469C0"/>
    <w:rsid w:val="00B53512"/>
    <w:rsid w:val="00B5371D"/>
    <w:rsid w:val="00B53C10"/>
    <w:rsid w:val="00B54726"/>
    <w:rsid w:val="00B54C78"/>
    <w:rsid w:val="00B559DC"/>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FD5"/>
    <w:rsid w:val="00B76B76"/>
    <w:rsid w:val="00B77284"/>
    <w:rsid w:val="00B77A95"/>
    <w:rsid w:val="00B80BB6"/>
    <w:rsid w:val="00B817CB"/>
    <w:rsid w:val="00B81CAF"/>
    <w:rsid w:val="00B83570"/>
    <w:rsid w:val="00B843B9"/>
    <w:rsid w:val="00B843E7"/>
    <w:rsid w:val="00B84971"/>
    <w:rsid w:val="00B84D44"/>
    <w:rsid w:val="00B84DDC"/>
    <w:rsid w:val="00B8542C"/>
    <w:rsid w:val="00B8585C"/>
    <w:rsid w:val="00B86284"/>
    <w:rsid w:val="00B90C82"/>
    <w:rsid w:val="00B910FD"/>
    <w:rsid w:val="00B91BD0"/>
    <w:rsid w:val="00B91CE4"/>
    <w:rsid w:val="00B91F7C"/>
    <w:rsid w:val="00B922A4"/>
    <w:rsid w:val="00B94236"/>
    <w:rsid w:val="00B94C9D"/>
    <w:rsid w:val="00B94F83"/>
    <w:rsid w:val="00B96105"/>
    <w:rsid w:val="00B962AC"/>
    <w:rsid w:val="00B9661E"/>
    <w:rsid w:val="00B96B30"/>
    <w:rsid w:val="00B972C5"/>
    <w:rsid w:val="00B97966"/>
    <w:rsid w:val="00B97998"/>
    <w:rsid w:val="00BA07C0"/>
    <w:rsid w:val="00BA1D21"/>
    <w:rsid w:val="00BA5B3F"/>
    <w:rsid w:val="00BA5BD5"/>
    <w:rsid w:val="00BA5E03"/>
    <w:rsid w:val="00BA5F48"/>
    <w:rsid w:val="00BA72ED"/>
    <w:rsid w:val="00BA798A"/>
    <w:rsid w:val="00BA7F52"/>
    <w:rsid w:val="00BB25F2"/>
    <w:rsid w:val="00BB3237"/>
    <w:rsid w:val="00BB353E"/>
    <w:rsid w:val="00BB3B23"/>
    <w:rsid w:val="00BB6764"/>
    <w:rsid w:val="00BB778B"/>
    <w:rsid w:val="00BC0874"/>
    <w:rsid w:val="00BC0D32"/>
    <w:rsid w:val="00BC11E0"/>
    <w:rsid w:val="00BC233D"/>
    <w:rsid w:val="00BC29CD"/>
    <w:rsid w:val="00BC455E"/>
    <w:rsid w:val="00BC50F3"/>
    <w:rsid w:val="00BD02A2"/>
    <w:rsid w:val="00BD11A6"/>
    <w:rsid w:val="00BD2D1B"/>
    <w:rsid w:val="00BD3330"/>
    <w:rsid w:val="00BD3476"/>
    <w:rsid w:val="00BD4904"/>
    <w:rsid w:val="00BD514B"/>
    <w:rsid w:val="00BD5405"/>
    <w:rsid w:val="00BD596D"/>
    <w:rsid w:val="00BD660B"/>
    <w:rsid w:val="00BD6B5A"/>
    <w:rsid w:val="00BD6C86"/>
    <w:rsid w:val="00BD71ED"/>
    <w:rsid w:val="00BE03BC"/>
    <w:rsid w:val="00BE2189"/>
    <w:rsid w:val="00BE2202"/>
    <w:rsid w:val="00BE2405"/>
    <w:rsid w:val="00BE2643"/>
    <w:rsid w:val="00BE2BF9"/>
    <w:rsid w:val="00BE3A35"/>
    <w:rsid w:val="00BE5B6B"/>
    <w:rsid w:val="00BE68EE"/>
    <w:rsid w:val="00BE6F8C"/>
    <w:rsid w:val="00BE72BF"/>
    <w:rsid w:val="00BF008C"/>
    <w:rsid w:val="00BF0EAC"/>
    <w:rsid w:val="00BF20C8"/>
    <w:rsid w:val="00BF2973"/>
    <w:rsid w:val="00BF36B9"/>
    <w:rsid w:val="00BF3CBF"/>
    <w:rsid w:val="00BF460B"/>
    <w:rsid w:val="00BF4A02"/>
    <w:rsid w:val="00BF507A"/>
    <w:rsid w:val="00BF6070"/>
    <w:rsid w:val="00BF628A"/>
    <w:rsid w:val="00BF6751"/>
    <w:rsid w:val="00BF7574"/>
    <w:rsid w:val="00C01173"/>
    <w:rsid w:val="00C01378"/>
    <w:rsid w:val="00C01FB6"/>
    <w:rsid w:val="00C0232A"/>
    <w:rsid w:val="00C0280A"/>
    <w:rsid w:val="00C028EE"/>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5250"/>
    <w:rsid w:val="00C15B9B"/>
    <w:rsid w:val="00C20D23"/>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461"/>
    <w:rsid w:val="00C3759A"/>
    <w:rsid w:val="00C37E5F"/>
    <w:rsid w:val="00C4115A"/>
    <w:rsid w:val="00C41350"/>
    <w:rsid w:val="00C41901"/>
    <w:rsid w:val="00C41B0F"/>
    <w:rsid w:val="00C42636"/>
    <w:rsid w:val="00C42DBC"/>
    <w:rsid w:val="00C43364"/>
    <w:rsid w:val="00C43A97"/>
    <w:rsid w:val="00C44AC7"/>
    <w:rsid w:val="00C45110"/>
    <w:rsid w:val="00C4528E"/>
    <w:rsid w:val="00C45835"/>
    <w:rsid w:val="00C45D43"/>
    <w:rsid w:val="00C46371"/>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35A"/>
    <w:rsid w:val="00C60F71"/>
    <w:rsid w:val="00C6406B"/>
    <w:rsid w:val="00C644B3"/>
    <w:rsid w:val="00C64582"/>
    <w:rsid w:val="00C6582E"/>
    <w:rsid w:val="00C663DF"/>
    <w:rsid w:val="00C673E2"/>
    <w:rsid w:val="00C676AC"/>
    <w:rsid w:val="00C67B62"/>
    <w:rsid w:val="00C67F5D"/>
    <w:rsid w:val="00C70DE0"/>
    <w:rsid w:val="00C73157"/>
    <w:rsid w:val="00C7363B"/>
    <w:rsid w:val="00C74A6A"/>
    <w:rsid w:val="00C7512B"/>
    <w:rsid w:val="00C7514F"/>
    <w:rsid w:val="00C75386"/>
    <w:rsid w:val="00C7541E"/>
    <w:rsid w:val="00C75C86"/>
    <w:rsid w:val="00C761E1"/>
    <w:rsid w:val="00C76930"/>
    <w:rsid w:val="00C83E07"/>
    <w:rsid w:val="00C84779"/>
    <w:rsid w:val="00C85CBA"/>
    <w:rsid w:val="00C8612D"/>
    <w:rsid w:val="00C86A25"/>
    <w:rsid w:val="00C8712B"/>
    <w:rsid w:val="00C90783"/>
    <w:rsid w:val="00C91676"/>
    <w:rsid w:val="00C91802"/>
    <w:rsid w:val="00C919D2"/>
    <w:rsid w:val="00C92980"/>
    <w:rsid w:val="00C92CEF"/>
    <w:rsid w:val="00C92DC5"/>
    <w:rsid w:val="00C9402C"/>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0E7F"/>
    <w:rsid w:val="00CE1698"/>
    <w:rsid w:val="00CE203E"/>
    <w:rsid w:val="00CE3FD1"/>
    <w:rsid w:val="00CE3FE0"/>
    <w:rsid w:val="00CE429E"/>
    <w:rsid w:val="00CE4A91"/>
    <w:rsid w:val="00CE5442"/>
    <w:rsid w:val="00CE58ED"/>
    <w:rsid w:val="00CE6446"/>
    <w:rsid w:val="00CE6BF2"/>
    <w:rsid w:val="00CF007C"/>
    <w:rsid w:val="00CF0F4C"/>
    <w:rsid w:val="00CF20C1"/>
    <w:rsid w:val="00CF2484"/>
    <w:rsid w:val="00CF2858"/>
    <w:rsid w:val="00CF383B"/>
    <w:rsid w:val="00CF4D0D"/>
    <w:rsid w:val="00CF69BC"/>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2ABA"/>
    <w:rsid w:val="00D13587"/>
    <w:rsid w:val="00D136FD"/>
    <w:rsid w:val="00D13E6E"/>
    <w:rsid w:val="00D1417E"/>
    <w:rsid w:val="00D1441F"/>
    <w:rsid w:val="00D14B09"/>
    <w:rsid w:val="00D14C40"/>
    <w:rsid w:val="00D152BD"/>
    <w:rsid w:val="00D16169"/>
    <w:rsid w:val="00D168C5"/>
    <w:rsid w:val="00D16D85"/>
    <w:rsid w:val="00D209D1"/>
    <w:rsid w:val="00D20A23"/>
    <w:rsid w:val="00D20A8A"/>
    <w:rsid w:val="00D20CCA"/>
    <w:rsid w:val="00D22D03"/>
    <w:rsid w:val="00D23203"/>
    <w:rsid w:val="00D23500"/>
    <w:rsid w:val="00D24836"/>
    <w:rsid w:val="00D24CCC"/>
    <w:rsid w:val="00D24F81"/>
    <w:rsid w:val="00D2529F"/>
    <w:rsid w:val="00D2541D"/>
    <w:rsid w:val="00D2572C"/>
    <w:rsid w:val="00D2600D"/>
    <w:rsid w:val="00D279BF"/>
    <w:rsid w:val="00D27AFF"/>
    <w:rsid w:val="00D27D3B"/>
    <w:rsid w:val="00D30AE4"/>
    <w:rsid w:val="00D30F8B"/>
    <w:rsid w:val="00D31497"/>
    <w:rsid w:val="00D315EC"/>
    <w:rsid w:val="00D32177"/>
    <w:rsid w:val="00D33D53"/>
    <w:rsid w:val="00D343EB"/>
    <w:rsid w:val="00D34BCE"/>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663C0"/>
    <w:rsid w:val="00D674BF"/>
    <w:rsid w:val="00D70EC1"/>
    <w:rsid w:val="00D717C0"/>
    <w:rsid w:val="00D71E69"/>
    <w:rsid w:val="00D72DA5"/>
    <w:rsid w:val="00D731DD"/>
    <w:rsid w:val="00D73C58"/>
    <w:rsid w:val="00D74DDB"/>
    <w:rsid w:val="00D7564B"/>
    <w:rsid w:val="00D76BB1"/>
    <w:rsid w:val="00D77BB0"/>
    <w:rsid w:val="00D77FFC"/>
    <w:rsid w:val="00D804AE"/>
    <w:rsid w:val="00D804FD"/>
    <w:rsid w:val="00D82756"/>
    <w:rsid w:val="00D8285D"/>
    <w:rsid w:val="00D84DB1"/>
    <w:rsid w:val="00D850CE"/>
    <w:rsid w:val="00D85B87"/>
    <w:rsid w:val="00D85D0B"/>
    <w:rsid w:val="00D86234"/>
    <w:rsid w:val="00D86632"/>
    <w:rsid w:val="00D8666B"/>
    <w:rsid w:val="00D87E65"/>
    <w:rsid w:val="00D90942"/>
    <w:rsid w:val="00D90E58"/>
    <w:rsid w:val="00D91284"/>
    <w:rsid w:val="00D91A1B"/>
    <w:rsid w:val="00D92178"/>
    <w:rsid w:val="00D92470"/>
    <w:rsid w:val="00D92A00"/>
    <w:rsid w:val="00D932A7"/>
    <w:rsid w:val="00D93C9B"/>
    <w:rsid w:val="00D955A5"/>
    <w:rsid w:val="00D9747D"/>
    <w:rsid w:val="00D97696"/>
    <w:rsid w:val="00D97DE2"/>
    <w:rsid w:val="00D97EF8"/>
    <w:rsid w:val="00DA12FE"/>
    <w:rsid w:val="00DA178D"/>
    <w:rsid w:val="00DA2198"/>
    <w:rsid w:val="00DA27D7"/>
    <w:rsid w:val="00DA45B4"/>
    <w:rsid w:val="00DA4637"/>
    <w:rsid w:val="00DA5AC0"/>
    <w:rsid w:val="00DA695B"/>
    <w:rsid w:val="00DA740A"/>
    <w:rsid w:val="00DB07E4"/>
    <w:rsid w:val="00DB1717"/>
    <w:rsid w:val="00DB239C"/>
    <w:rsid w:val="00DB2965"/>
    <w:rsid w:val="00DB30A7"/>
    <w:rsid w:val="00DB38D4"/>
    <w:rsid w:val="00DB7530"/>
    <w:rsid w:val="00DC201A"/>
    <w:rsid w:val="00DC2872"/>
    <w:rsid w:val="00DC2D76"/>
    <w:rsid w:val="00DC3E1F"/>
    <w:rsid w:val="00DC55F4"/>
    <w:rsid w:val="00DC5795"/>
    <w:rsid w:val="00DC60E4"/>
    <w:rsid w:val="00DC76EF"/>
    <w:rsid w:val="00DC798F"/>
    <w:rsid w:val="00DC7D1F"/>
    <w:rsid w:val="00DD136F"/>
    <w:rsid w:val="00DD2FB9"/>
    <w:rsid w:val="00DD31B6"/>
    <w:rsid w:val="00DD4BE5"/>
    <w:rsid w:val="00DD4F83"/>
    <w:rsid w:val="00DD547C"/>
    <w:rsid w:val="00DD6EA1"/>
    <w:rsid w:val="00DD7F11"/>
    <w:rsid w:val="00DE0B35"/>
    <w:rsid w:val="00DE0EC5"/>
    <w:rsid w:val="00DE132D"/>
    <w:rsid w:val="00DE1743"/>
    <w:rsid w:val="00DE27E5"/>
    <w:rsid w:val="00DE2A12"/>
    <w:rsid w:val="00DE4D49"/>
    <w:rsid w:val="00DE5BC6"/>
    <w:rsid w:val="00DE633D"/>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0B0"/>
    <w:rsid w:val="00DF5858"/>
    <w:rsid w:val="00DF5EB6"/>
    <w:rsid w:val="00DF6BA7"/>
    <w:rsid w:val="00DF706B"/>
    <w:rsid w:val="00DF7929"/>
    <w:rsid w:val="00DF7B99"/>
    <w:rsid w:val="00E00320"/>
    <w:rsid w:val="00E00D14"/>
    <w:rsid w:val="00E01E17"/>
    <w:rsid w:val="00E0256F"/>
    <w:rsid w:val="00E027E4"/>
    <w:rsid w:val="00E031FE"/>
    <w:rsid w:val="00E043E5"/>
    <w:rsid w:val="00E045CC"/>
    <w:rsid w:val="00E05078"/>
    <w:rsid w:val="00E0554E"/>
    <w:rsid w:val="00E05FBA"/>
    <w:rsid w:val="00E066EC"/>
    <w:rsid w:val="00E06730"/>
    <w:rsid w:val="00E07642"/>
    <w:rsid w:val="00E1027B"/>
    <w:rsid w:val="00E11084"/>
    <w:rsid w:val="00E1166C"/>
    <w:rsid w:val="00E116F0"/>
    <w:rsid w:val="00E11893"/>
    <w:rsid w:val="00E13A8A"/>
    <w:rsid w:val="00E140CF"/>
    <w:rsid w:val="00E16226"/>
    <w:rsid w:val="00E16D2D"/>
    <w:rsid w:val="00E16E73"/>
    <w:rsid w:val="00E176DD"/>
    <w:rsid w:val="00E17869"/>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116"/>
    <w:rsid w:val="00E30C8C"/>
    <w:rsid w:val="00E319C0"/>
    <w:rsid w:val="00E32DCD"/>
    <w:rsid w:val="00E333DC"/>
    <w:rsid w:val="00E335FB"/>
    <w:rsid w:val="00E33E6D"/>
    <w:rsid w:val="00E34C73"/>
    <w:rsid w:val="00E35EC4"/>
    <w:rsid w:val="00E36934"/>
    <w:rsid w:val="00E36D56"/>
    <w:rsid w:val="00E373B8"/>
    <w:rsid w:val="00E37DE3"/>
    <w:rsid w:val="00E4044E"/>
    <w:rsid w:val="00E418E3"/>
    <w:rsid w:val="00E418F2"/>
    <w:rsid w:val="00E419D7"/>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33A"/>
    <w:rsid w:val="00E504AC"/>
    <w:rsid w:val="00E511B7"/>
    <w:rsid w:val="00E514A3"/>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3F14"/>
    <w:rsid w:val="00E77448"/>
    <w:rsid w:val="00E8015B"/>
    <w:rsid w:val="00E8039B"/>
    <w:rsid w:val="00E80468"/>
    <w:rsid w:val="00E819BD"/>
    <w:rsid w:val="00E81AB7"/>
    <w:rsid w:val="00E8208A"/>
    <w:rsid w:val="00E8325D"/>
    <w:rsid w:val="00E83F50"/>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81D"/>
    <w:rsid w:val="00EA01DE"/>
    <w:rsid w:val="00EA0D76"/>
    <w:rsid w:val="00EA145B"/>
    <w:rsid w:val="00EA189A"/>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8F"/>
    <w:rsid w:val="00EB3098"/>
    <w:rsid w:val="00EB3B3D"/>
    <w:rsid w:val="00EB53D7"/>
    <w:rsid w:val="00EB5BFB"/>
    <w:rsid w:val="00EB5F25"/>
    <w:rsid w:val="00EB72E6"/>
    <w:rsid w:val="00EC1543"/>
    <w:rsid w:val="00EC37D1"/>
    <w:rsid w:val="00EC3AF6"/>
    <w:rsid w:val="00EC4444"/>
    <w:rsid w:val="00EC656B"/>
    <w:rsid w:val="00EC68AC"/>
    <w:rsid w:val="00EC6B4C"/>
    <w:rsid w:val="00ED01DF"/>
    <w:rsid w:val="00ED08EB"/>
    <w:rsid w:val="00ED0BC8"/>
    <w:rsid w:val="00ED190D"/>
    <w:rsid w:val="00ED1CB0"/>
    <w:rsid w:val="00ED2DB6"/>
    <w:rsid w:val="00ED4027"/>
    <w:rsid w:val="00ED41C5"/>
    <w:rsid w:val="00ED623C"/>
    <w:rsid w:val="00ED6489"/>
    <w:rsid w:val="00EE04BC"/>
    <w:rsid w:val="00EE1C57"/>
    <w:rsid w:val="00EE3125"/>
    <w:rsid w:val="00EE3EDB"/>
    <w:rsid w:val="00EE496F"/>
    <w:rsid w:val="00EE52B8"/>
    <w:rsid w:val="00EE5470"/>
    <w:rsid w:val="00EE5512"/>
    <w:rsid w:val="00EE589A"/>
    <w:rsid w:val="00EE60B3"/>
    <w:rsid w:val="00EF005E"/>
    <w:rsid w:val="00EF0CCA"/>
    <w:rsid w:val="00EF29BC"/>
    <w:rsid w:val="00EF344F"/>
    <w:rsid w:val="00EF38F6"/>
    <w:rsid w:val="00EF3969"/>
    <w:rsid w:val="00EF4E7E"/>
    <w:rsid w:val="00EF560A"/>
    <w:rsid w:val="00EF5CB5"/>
    <w:rsid w:val="00EF70D7"/>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AA1"/>
    <w:rsid w:val="00F13CEC"/>
    <w:rsid w:val="00F14037"/>
    <w:rsid w:val="00F15864"/>
    <w:rsid w:val="00F15B5E"/>
    <w:rsid w:val="00F20D4E"/>
    <w:rsid w:val="00F2104C"/>
    <w:rsid w:val="00F21522"/>
    <w:rsid w:val="00F21594"/>
    <w:rsid w:val="00F261D0"/>
    <w:rsid w:val="00F26710"/>
    <w:rsid w:val="00F26C6E"/>
    <w:rsid w:val="00F26D04"/>
    <w:rsid w:val="00F2756F"/>
    <w:rsid w:val="00F314A9"/>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4726D"/>
    <w:rsid w:val="00F50F87"/>
    <w:rsid w:val="00F512F7"/>
    <w:rsid w:val="00F519C9"/>
    <w:rsid w:val="00F51ACB"/>
    <w:rsid w:val="00F51C27"/>
    <w:rsid w:val="00F52DF1"/>
    <w:rsid w:val="00F54248"/>
    <w:rsid w:val="00F5443B"/>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22D2"/>
    <w:rsid w:val="00F736D5"/>
    <w:rsid w:val="00F7380A"/>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1420"/>
    <w:rsid w:val="00F82961"/>
    <w:rsid w:val="00F84005"/>
    <w:rsid w:val="00F847D7"/>
    <w:rsid w:val="00F84C1F"/>
    <w:rsid w:val="00F86383"/>
    <w:rsid w:val="00F8644B"/>
    <w:rsid w:val="00F866AC"/>
    <w:rsid w:val="00F8776A"/>
    <w:rsid w:val="00F90B42"/>
    <w:rsid w:val="00F91018"/>
    <w:rsid w:val="00F938C3"/>
    <w:rsid w:val="00F94AFB"/>
    <w:rsid w:val="00FA07B1"/>
    <w:rsid w:val="00FA1096"/>
    <w:rsid w:val="00FA1156"/>
    <w:rsid w:val="00FA1396"/>
    <w:rsid w:val="00FA1AA9"/>
    <w:rsid w:val="00FA28C2"/>
    <w:rsid w:val="00FA6369"/>
    <w:rsid w:val="00FA65DB"/>
    <w:rsid w:val="00FA7157"/>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F0C"/>
    <w:rsid w:val="00FC27F5"/>
    <w:rsid w:val="00FC2FD0"/>
    <w:rsid w:val="00FC398D"/>
    <w:rsid w:val="00FC3B78"/>
    <w:rsid w:val="00FC3F7A"/>
    <w:rsid w:val="00FC4B37"/>
    <w:rsid w:val="00FC50EC"/>
    <w:rsid w:val="00FC5A4D"/>
    <w:rsid w:val="00FD112A"/>
    <w:rsid w:val="00FD353C"/>
    <w:rsid w:val="00FD3C55"/>
    <w:rsid w:val="00FD451A"/>
    <w:rsid w:val="00FD4739"/>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68C"/>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obzg42tgltqmfyc4mztge3donjxg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zgk-srod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vguytoojqge"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AA9E-6356-4F15-9B0D-8518BDED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7382</Words>
  <Characters>44296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Kuba</cp:lastModifiedBy>
  <cp:revision>6</cp:revision>
  <cp:lastPrinted>2017-11-22T06:48:00Z</cp:lastPrinted>
  <dcterms:created xsi:type="dcterms:W3CDTF">2019-11-05T09:30:00Z</dcterms:created>
  <dcterms:modified xsi:type="dcterms:W3CDTF">2019-11-14T07:49:00Z</dcterms:modified>
</cp:coreProperties>
</file>